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9E2B" w14:textId="77777777" w:rsidR="00C703BF" w:rsidRPr="004B4707" w:rsidRDefault="00C703BF" w:rsidP="00C703BF">
      <w:pPr>
        <w:pStyle w:val="Header"/>
        <w:jc w:val="center"/>
        <w:rPr>
          <w:b/>
          <w:bCs/>
          <w:sz w:val="28"/>
          <w:szCs w:val="28"/>
        </w:rPr>
      </w:pPr>
      <w:r w:rsidRPr="004B4707">
        <w:rPr>
          <w:b/>
          <w:sz w:val="28"/>
          <w:szCs w:val="28"/>
        </w:rPr>
        <w:t>Liza M. Holeski</w:t>
      </w:r>
    </w:p>
    <w:p w14:paraId="28F6A852" w14:textId="77777777" w:rsidR="00C703BF" w:rsidRDefault="00C703BF" w:rsidP="00C703BF">
      <w:pPr>
        <w:pStyle w:val="BodyText"/>
        <w:rPr>
          <w:sz w:val="24"/>
          <w:szCs w:val="24"/>
        </w:rPr>
      </w:pPr>
    </w:p>
    <w:p w14:paraId="41902CAE" w14:textId="29BF24DE" w:rsidR="00A07687" w:rsidRDefault="003A1449" w:rsidP="00C703BF">
      <w:pPr>
        <w:pStyle w:val="BodyText"/>
      </w:pPr>
      <w:r>
        <w:rPr>
          <w:sz w:val="24"/>
          <w:szCs w:val="24"/>
        </w:rPr>
        <w:t>Associate</w:t>
      </w:r>
      <w:r w:rsidR="00C703BF">
        <w:rPr>
          <w:sz w:val="24"/>
          <w:szCs w:val="24"/>
        </w:rPr>
        <w:t xml:space="preserve"> </w:t>
      </w:r>
      <w:r w:rsidR="00A07687">
        <w:rPr>
          <w:sz w:val="24"/>
          <w:szCs w:val="24"/>
        </w:rPr>
        <w:t>Professor</w:t>
      </w:r>
      <w:r w:rsidR="00A07687">
        <w:rPr>
          <w:sz w:val="24"/>
          <w:szCs w:val="24"/>
        </w:rPr>
        <w:tab/>
      </w:r>
      <w:r w:rsidR="00C703BF">
        <w:rPr>
          <w:sz w:val="24"/>
          <w:szCs w:val="24"/>
        </w:rPr>
        <w:t xml:space="preserve">                                         </w:t>
      </w:r>
      <w:r w:rsidR="006749BB">
        <w:rPr>
          <w:sz w:val="24"/>
          <w:szCs w:val="24"/>
        </w:rPr>
        <w:t xml:space="preserve">           </w:t>
      </w:r>
      <w:r w:rsidR="005B59CC">
        <w:rPr>
          <w:sz w:val="24"/>
          <w:szCs w:val="24"/>
        </w:rPr>
        <w:t xml:space="preserve"> </w:t>
      </w:r>
      <w:r w:rsidR="00C703BF" w:rsidRPr="002D77BF">
        <w:rPr>
          <w:sz w:val="24"/>
          <w:szCs w:val="24"/>
        </w:rPr>
        <w:t>Email:</w:t>
      </w:r>
      <w:r w:rsidR="006749BB">
        <w:rPr>
          <w:sz w:val="24"/>
          <w:szCs w:val="24"/>
        </w:rPr>
        <w:t xml:space="preserve"> liza.holeski@nau</w:t>
      </w:r>
      <w:r w:rsidR="00A07687">
        <w:rPr>
          <w:sz w:val="24"/>
          <w:szCs w:val="24"/>
        </w:rPr>
        <w:t>.edu</w:t>
      </w:r>
    </w:p>
    <w:p w14:paraId="635726B4" w14:textId="13940F1D" w:rsidR="005B59CC" w:rsidRPr="00342DEA" w:rsidRDefault="00C703BF" w:rsidP="00C703B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Department of </w:t>
      </w:r>
      <w:r w:rsidR="00A07687">
        <w:rPr>
          <w:sz w:val="24"/>
          <w:szCs w:val="24"/>
        </w:rPr>
        <w:t>Biological Sciences</w:t>
      </w:r>
      <w:r>
        <w:rPr>
          <w:sz w:val="24"/>
          <w:szCs w:val="24"/>
        </w:rPr>
        <w:t xml:space="preserve">             </w:t>
      </w:r>
      <w:r w:rsidR="006749B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Phone: </w:t>
      </w:r>
      <w:r w:rsidR="00F6514B">
        <w:rPr>
          <w:sz w:val="24"/>
          <w:szCs w:val="24"/>
        </w:rPr>
        <w:t>928-523-0701</w:t>
      </w:r>
    </w:p>
    <w:p w14:paraId="67BD22AF" w14:textId="3BBFCDCF" w:rsidR="00A07687" w:rsidRDefault="00A07687" w:rsidP="0045798A">
      <w:r>
        <w:t>Northern Arizona University</w:t>
      </w:r>
      <w:r w:rsidR="005B59CC">
        <w:t xml:space="preserve">                                           </w:t>
      </w:r>
    </w:p>
    <w:p w14:paraId="243B0705" w14:textId="28C65708" w:rsidR="00C703BF" w:rsidRDefault="00234C35" w:rsidP="00C703B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Flagstaff, AZ 8601</w:t>
      </w:r>
      <w:r w:rsidR="00A07687">
        <w:rPr>
          <w:sz w:val="24"/>
          <w:szCs w:val="24"/>
        </w:rPr>
        <w:t>1</w:t>
      </w:r>
      <w:r w:rsidR="00C703BF" w:rsidRPr="00342DEA">
        <w:rPr>
          <w:sz w:val="24"/>
          <w:szCs w:val="24"/>
        </w:rPr>
        <w:t xml:space="preserve"> </w:t>
      </w:r>
    </w:p>
    <w:p w14:paraId="078904AA" w14:textId="77777777" w:rsidR="00C703BF" w:rsidRPr="002D77BF" w:rsidRDefault="00C703BF" w:rsidP="00C703BF">
      <w:pPr>
        <w:pStyle w:val="BodyText"/>
        <w:rPr>
          <w:sz w:val="24"/>
          <w:szCs w:val="24"/>
        </w:rPr>
      </w:pPr>
    </w:p>
    <w:p w14:paraId="2E84A9ED" w14:textId="77777777" w:rsidR="00C703BF" w:rsidRPr="00D92E3E" w:rsidRDefault="00C703BF" w:rsidP="00C703BF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</w:p>
    <w:p w14:paraId="3277BD78" w14:textId="77777777" w:rsidR="00C703BF" w:rsidRPr="004A4132" w:rsidRDefault="00C703BF" w:rsidP="00C703BF">
      <w:pPr>
        <w:tabs>
          <w:tab w:val="left" w:pos="-720"/>
        </w:tabs>
        <w:suppressAutoHyphens/>
        <w:rPr>
          <w:b/>
          <w:u w:val="single"/>
        </w:rPr>
      </w:pPr>
      <w:r w:rsidRPr="004A4132">
        <w:rPr>
          <w:b/>
          <w:u w:val="single"/>
        </w:rPr>
        <w:t>APPOINTMENTS</w:t>
      </w:r>
    </w:p>
    <w:p w14:paraId="36AC6C4D" w14:textId="77777777" w:rsidR="00C703BF" w:rsidRDefault="00C703BF" w:rsidP="00C703BF">
      <w:pPr>
        <w:tabs>
          <w:tab w:val="left" w:pos="-720"/>
        </w:tabs>
        <w:suppressAutoHyphens/>
        <w:rPr>
          <w:b/>
          <w:sz w:val="12"/>
          <w:szCs w:val="12"/>
          <w:u w:val="single"/>
        </w:rPr>
      </w:pPr>
    </w:p>
    <w:p w14:paraId="3F58F323" w14:textId="528F8CB9" w:rsidR="004F2819" w:rsidRDefault="004F2819" w:rsidP="0084503A">
      <w:pPr>
        <w:tabs>
          <w:tab w:val="left" w:pos="-720"/>
        </w:tabs>
        <w:suppressAutoHyphens/>
      </w:pPr>
      <w:r>
        <w:t>2023-2024. Provost Leadership Fellow, Northern Arizona University. Flagstaff, AZ.</w:t>
      </w:r>
    </w:p>
    <w:p w14:paraId="392A9839" w14:textId="0C79FFDA" w:rsidR="003C3DEC" w:rsidRDefault="003C3DEC" w:rsidP="0084503A">
      <w:pPr>
        <w:tabs>
          <w:tab w:val="left" w:pos="-720"/>
        </w:tabs>
        <w:suppressAutoHyphens/>
      </w:pPr>
      <w:r>
        <w:t>2019-</w:t>
      </w:r>
      <w:r w:rsidR="00866135">
        <w:t xml:space="preserve"> </w:t>
      </w:r>
      <w:r>
        <w:t>present. Associate Professor, Northern Arizona University. Flagstaff, AZ.</w:t>
      </w:r>
    </w:p>
    <w:p w14:paraId="0FC3994C" w14:textId="6B4E62A1" w:rsidR="0084503A" w:rsidRDefault="003C3DEC" w:rsidP="0084503A">
      <w:pPr>
        <w:tabs>
          <w:tab w:val="left" w:pos="-720"/>
        </w:tabs>
        <w:suppressAutoHyphens/>
      </w:pPr>
      <w:r>
        <w:t>2013-2019</w:t>
      </w:r>
      <w:r w:rsidR="0084503A">
        <w:t>.  Assistant Professor, Northern Arizona University. Flagstaff, AZ.</w:t>
      </w:r>
    </w:p>
    <w:p w14:paraId="5DDCAB7C" w14:textId="62B485D3" w:rsidR="0084503A" w:rsidRDefault="0084503A" w:rsidP="0084503A">
      <w:pPr>
        <w:tabs>
          <w:tab w:val="left" w:pos="-720"/>
        </w:tabs>
        <w:suppressAutoHyphens/>
      </w:pPr>
      <w:r w:rsidRPr="004B4707">
        <w:t>2011-</w:t>
      </w:r>
      <w:r>
        <w:t>2013</w:t>
      </w:r>
      <w:r w:rsidRPr="004B4707">
        <w:t>.  Assistant Scientist, Unive</w:t>
      </w:r>
      <w:r>
        <w:t>rsity of Wisconsin. Madison, WI.</w:t>
      </w:r>
    </w:p>
    <w:p w14:paraId="75AB9AB2" w14:textId="77777777" w:rsidR="0084503A" w:rsidRPr="004B4707" w:rsidRDefault="0084503A" w:rsidP="0084503A">
      <w:pPr>
        <w:tabs>
          <w:tab w:val="left" w:pos="-720"/>
        </w:tabs>
        <w:suppressAutoHyphens/>
      </w:pPr>
      <w:r>
        <w:t>2007-2011.  Post-doctoral Research Associate, University of Wisconsin. Madison, WI.</w:t>
      </w:r>
    </w:p>
    <w:p w14:paraId="535A9905" w14:textId="77777777" w:rsidR="0084503A" w:rsidRPr="00BE680F" w:rsidRDefault="0084503A" w:rsidP="00C703BF">
      <w:pPr>
        <w:tabs>
          <w:tab w:val="left" w:pos="-720"/>
        </w:tabs>
        <w:suppressAutoHyphens/>
        <w:rPr>
          <w:b/>
          <w:sz w:val="12"/>
          <w:szCs w:val="12"/>
          <w:u w:val="single"/>
        </w:rPr>
      </w:pPr>
    </w:p>
    <w:p w14:paraId="55AD467B" w14:textId="77777777" w:rsidR="00C703BF" w:rsidRDefault="00C703BF" w:rsidP="00C703BF">
      <w:pPr>
        <w:tabs>
          <w:tab w:val="left" w:pos="-720"/>
        </w:tabs>
        <w:suppressAutoHyphens/>
        <w:rPr>
          <w:b/>
          <w:bCs/>
          <w:u w:val="single"/>
        </w:rPr>
      </w:pPr>
    </w:p>
    <w:p w14:paraId="7375CB93" w14:textId="77777777" w:rsidR="00C703BF" w:rsidRPr="00342DEA" w:rsidRDefault="00C703BF" w:rsidP="00C703BF">
      <w:pPr>
        <w:tabs>
          <w:tab w:val="left" w:pos="-720"/>
        </w:tabs>
        <w:suppressAutoHyphens/>
        <w:rPr>
          <w:b/>
          <w:bCs/>
          <w:u w:val="single"/>
        </w:rPr>
      </w:pPr>
      <w:r w:rsidRPr="00342DEA">
        <w:rPr>
          <w:b/>
          <w:bCs/>
          <w:u w:val="single"/>
        </w:rPr>
        <w:t>EDUCATION</w:t>
      </w:r>
    </w:p>
    <w:p w14:paraId="090FC004" w14:textId="77777777" w:rsidR="00C703BF" w:rsidRPr="00BE680F" w:rsidRDefault="00C703BF" w:rsidP="00C703BF">
      <w:pPr>
        <w:tabs>
          <w:tab w:val="left" w:pos="-720"/>
        </w:tabs>
        <w:suppressAutoHyphens/>
        <w:rPr>
          <w:sz w:val="12"/>
          <w:szCs w:val="12"/>
        </w:rPr>
      </w:pPr>
      <w:r w:rsidRPr="00933038">
        <w:t xml:space="preserve"> </w:t>
      </w:r>
    </w:p>
    <w:p w14:paraId="3C460570" w14:textId="77777777" w:rsidR="00C703BF" w:rsidRPr="00933038" w:rsidRDefault="00C703BF" w:rsidP="00C703BF">
      <w:pPr>
        <w:tabs>
          <w:tab w:val="left" w:pos="-720"/>
        </w:tabs>
        <w:suppressAutoHyphens/>
      </w:pPr>
      <w:r w:rsidRPr="00933038">
        <w:t xml:space="preserve">2007.  Ph. D. in Ecology and Evolutionary Biology (with Honors) University of Kansas, </w:t>
      </w:r>
    </w:p>
    <w:p w14:paraId="654B6510" w14:textId="77777777" w:rsidR="00C703BF" w:rsidRPr="00933038" w:rsidRDefault="00C703BF" w:rsidP="00C703BF">
      <w:pPr>
        <w:tabs>
          <w:tab w:val="left" w:pos="-720"/>
        </w:tabs>
        <w:suppressAutoHyphens/>
      </w:pPr>
      <w:r w:rsidRPr="00933038">
        <w:t xml:space="preserve">           Lawrence, KS.</w:t>
      </w:r>
      <w:r w:rsidRPr="00933038">
        <w:tab/>
      </w:r>
    </w:p>
    <w:p w14:paraId="18710CAD" w14:textId="77777777" w:rsidR="00C703BF" w:rsidRPr="00933038" w:rsidRDefault="00C703BF" w:rsidP="00C703BF">
      <w:pPr>
        <w:tabs>
          <w:tab w:val="left" w:pos="-720"/>
        </w:tabs>
        <w:suppressAutoHyphens/>
      </w:pPr>
      <w:r w:rsidRPr="00933038">
        <w:t xml:space="preserve">2001.  B.A. in Biology (with Distinction), B.A. in Philosophy.  St. Olaf College, </w:t>
      </w:r>
      <w:r w:rsidR="0084503A">
        <w:tab/>
      </w:r>
      <w:r w:rsidRPr="00933038">
        <w:t>Northfield, MN.</w:t>
      </w:r>
    </w:p>
    <w:p w14:paraId="440017F9" w14:textId="77777777" w:rsidR="00C703BF" w:rsidRPr="003D0172" w:rsidRDefault="00C703BF" w:rsidP="00C703BF">
      <w:pPr>
        <w:tabs>
          <w:tab w:val="left" w:pos="-720"/>
        </w:tabs>
        <w:suppressAutoHyphens/>
        <w:rPr>
          <w:sz w:val="12"/>
          <w:szCs w:val="12"/>
        </w:rPr>
      </w:pPr>
    </w:p>
    <w:p w14:paraId="52A47E1A" w14:textId="77777777" w:rsidR="00C703BF" w:rsidRPr="00933038" w:rsidRDefault="00C703BF" w:rsidP="00C703BF">
      <w:pPr>
        <w:tabs>
          <w:tab w:val="left" w:pos="-720"/>
        </w:tabs>
        <w:suppressAutoHyphens/>
      </w:pPr>
    </w:p>
    <w:p w14:paraId="0B8692B3" w14:textId="77777777" w:rsidR="00C703BF" w:rsidRPr="00342DEA" w:rsidRDefault="00C703BF" w:rsidP="00C703BF">
      <w:pPr>
        <w:tabs>
          <w:tab w:val="left" w:pos="-720"/>
        </w:tabs>
        <w:suppressAutoHyphens/>
        <w:rPr>
          <w:u w:val="single"/>
        </w:rPr>
      </w:pPr>
      <w:r w:rsidRPr="00342DEA">
        <w:rPr>
          <w:b/>
          <w:bCs/>
          <w:u w:val="single"/>
        </w:rPr>
        <w:t>RESEARCH INTERESTS</w:t>
      </w:r>
    </w:p>
    <w:p w14:paraId="44B69C0B" w14:textId="77777777" w:rsidR="00C703BF" w:rsidRPr="00BE680F" w:rsidRDefault="00C703BF" w:rsidP="00C703BF">
      <w:pPr>
        <w:tabs>
          <w:tab w:val="left" w:pos="-720"/>
        </w:tabs>
        <w:suppressAutoHyphens/>
        <w:rPr>
          <w:sz w:val="12"/>
          <w:szCs w:val="12"/>
        </w:rPr>
      </w:pPr>
    </w:p>
    <w:p w14:paraId="2C8D229F" w14:textId="753920D5" w:rsidR="0084503A" w:rsidRPr="00933038" w:rsidRDefault="0084503A" w:rsidP="0084503A">
      <w:pPr>
        <w:tabs>
          <w:tab w:val="left" w:pos="-720"/>
        </w:tabs>
        <w:suppressAutoHyphens/>
      </w:pPr>
      <w:r>
        <w:t xml:space="preserve">Plant evolutionary genetics </w:t>
      </w:r>
      <w:r w:rsidR="0032701B">
        <w:t>and adaptation</w:t>
      </w:r>
    </w:p>
    <w:p w14:paraId="3D75F252" w14:textId="63220C8A" w:rsidR="0084503A" w:rsidRDefault="0084503A" w:rsidP="00C703BF">
      <w:pPr>
        <w:tabs>
          <w:tab w:val="left" w:pos="-720"/>
        </w:tabs>
        <w:suppressAutoHyphens/>
      </w:pPr>
      <w:r w:rsidRPr="00933038">
        <w:t>Plant-herbivore interactions</w:t>
      </w:r>
      <w:r w:rsidR="0012722F">
        <w:t>, plant response to changing climate</w:t>
      </w:r>
    </w:p>
    <w:p w14:paraId="70DE1558" w14:textId="77777777" w:rsidR="00C703BF" w:rsidRPr="00933038" w:rsidRDefault="00C703BF" w:rsidP="00C703BF">
      <w:pPr>
        <w:tabs>
          <w:tab w:val="left" w:pos="-720"/>
        </w:tabs>
        <w:suppressAutoHyphens/>
      </w:pPr>
      <w:r w:rsidRPr="00933038">
        <w:t xml:space="preserve">Quantitative </w:t>
      </w:r>
      <w:r>
        <w:t xml:space="preserve">genetics and </w:t>
      </w:r>
      <w:r w:rsidRPr="00933038">
        <w:t>trait evolution in plant populations</w:t>
      </w:r>
    </w:p>
    <w:p w14:paraId="12E5BDD8" w14:textId="77777777" w:rsidR="00C703BF" w:rsidRPr="003D0172" w:rsidRDefault="00C703BF" w:rsidP="00C703BF">
      <w:pPr>
        <w:rPr>
          <w:sz w:val="12"/>
          <w:szCs w:val="12"/>
        </w:rPr>
      </w:pPr>
    </w:p>
    <w:p w14:paraId="12B0B81A" w14:textId="77777777" w:rsidR="00C703BF" w:rsidRDefault="00C703BF" w:rsidP="00C703BF">
      <w:pPr>
        <w:tabs>
          <w:tab w:val="left" w:pos="-720"/>
        </w:tabs>
        <w:suppressAutoHyphens/>
        <w:rPr>
          <w:b/>
          <w:bCs/>
          <w:u w:val="single"/>
        </w:rPr>
      </w:pPr>
    </w:p>
    <w:p w14:paraId="20936C81" w14:textId="77777777" w:rsidR="00C703BF" w:rsidRDefault="00C703BF" w:rsidP="00C703BF">
      <w:pPr>
        <w:tabs>
          <w:tab w:val="left" w:pos="-720"/>
        </w:tabs>
        <w:suppressAutoHyphens/>
        <w:rPr>
          <w:b/>
          <w:bCs/>
          <w:u w:val="single"/>
        </w:rPr>
      </w:pPr>
      <w:r w:rsidRPr="00342DEA">
        <w:rPr>
          <w:b/>
          <w:bCs/>
          <w:u w:val="single"/>
        </w:rPr>
        <w:t>PUBLICATIONS</w:t>
      </w:r>
    </w:p>
    <w:p w14:paraId="52B64709" w14:textId="77777777" w:rsidR="00C703BF" w:rsidRPr="00E9117D" w:rsidRDefault="00C703BF" w:rsidP="00C703BF">
      <w:pPr>
        <w:tabs>
          <w:tab w:val="left" w:pos="-720"/>
        </w:tabs>
        <w:suppressAutoHyphens/>
        <w:rPr>
          <w:b/>
          <w:bCs/>
          <w:sz w:val="12"/>
          <w:szCs w:val="12"/>
          <w:u w:val="single"/>
        </w:rPr>
      </w:pPr>
    </w:p>
    <w:p w14:paraId="7637FEDF" w14:textId="77777777" w:rsidR="00FB090A" w:rsidRPr="003609CF" w:rsidRDefault="00FB090A" w:rsidP="00FB090A">
      <w:pPr>
        <w:autoSpaceDE w:val="0"/>
        <w:autoSpaceDN w:val="0"/>
        <w:adjustRightInd w:val="0"/>
        <w:rPr>
          <w:rFonts w:eastAsiaTheme="minorEastAsia"/>
          <w:color w:val="1E1E1E"/>
          <w:sz w:val="23"/>
          <w:szCs w:val="23"/>
        </w:rPr>
      </w:pPr>
      <w:r w:rsidRPr="003609CF">
        <w:rPr>
          <w:rFonts w:eastAsiaTheme="minorEastAsia"/>
          <w:color w:val="1E1E1E"/>
          <w:sz w:val="23"/>
          <w:szCs w:val="23"/>
        </w:rPr>
        <w:t>Robinson M.L., et al. (</w:t>
      </w:r>
      <w:r w:rsidRPr="003609CF">
        <w:rPr>
          <w:rFonts w:eastAsiaTheme="minorEastAsia"/>
          <w:b/>
          <w:bCs/>
          <w:color w:val="1E1E1E"/>
          <w:sz w:val="23"/>
          <w:szCs w:val="23"/>
        </w:rPr>
        <w:t>L.M. Holeski</w:t>
      </w:r>
      <w:r w:rsidRPr="003609CF">
        <w:rPr>
          <w:rFonts w:eastAsiaTheme="minorEastAsia"/>
          <w:color w:val="1E1E1E"/>
          <w:sz w:val="23"/>
          <w:szCs w:val="23"/>
        </w:rPr>
        <w:t xml:space="preserve"> one of 189 co-authors listed alphabetically). Plant </w:t>
      </w:r>
      <w:r w:rsidRPr="003609CF">
        <w:rPr>
          <w:rFonts w:eastAsiaTheme="minorEastAsia"/>
          <w:color w:val="1E1E1E"/>
          <w:sz w:val="23"/>
          <w:szCs w:val="23"/>
        </w:rPr>
        <w:tab/>
        <w:t xml:space="preserve">size, latitude, and phylogeny explain variability in global herbivory. </w:t>
      </w:r>
      <w:r w:rsidRPr="003609CF">
        <w:rPr>
          <w:rFonts w:eastAsiaTheme="minorEastAsia"/>
          <w:color w:val="1E1E1E"/>
          <w:sz w:val="23"/>
          <w:szCs w:val="23"/>
          <w:u w:val="single"/>
        </w:rPr>
        <w:t>Science</w:t>
      </w:r>
      <w:r w:rsidRPr="003609CF">
        <w:rPr>
          <w:rFonts w:eastAsiaTheme="minorEastAsia"/>
          <w:color w:val="1E1E1E"/>
          <w:sz w:val="23"/>
          <w:szCs w:val="23"/>
        </w:rPr>
        <w:t xml:space="preserve"> 382: </w:t>
      </w:r>
      <w:r w:rsidRPr="003609CF">
        <w:rPr>
          <w:rFonts w:eastAsiaTheme="minorEastAsia"/>
          <w:color w:val="1E1E1E"/>
          <w:sz w:val="23"/>
          <w:szCs w:val="23"/>
        </w:rPr>
        <w:tab/>
        <w:t>679-683.</w:t>
      </w:r>
    </w:p>
    <w:p w14:paraId="5D39B69B" w14:textId="77777777" w:rsidR="00FB090A" w:rsidRDefault="00FB090A" w:rsidP="00FB090A">
      <w:pPr>
        <w:rPr>
          <w:color w:val="000000" w:themeColor="text1"/>
          <w:sz w:val="23"/>
          <w:szCs w:val="23"/>
        </w:rPr>
      </w:pPr>
      <w:r w:rsidRPr="00E4250E">
        <w:rPr>
          <w:color w:val="000000" w:themeColor="text1"/>
          <w:sz w:val="23"/>
          <w:szCs w:val="23"/>
        </w:rPr>
        <w:t xml:space="preserve">Blanchard M.L., </w:t>
      </w:r>
      <w:r w:rsidRPr="00E4250E">
        <w:rPr>
          <w:b/>
          <w:bCs/>
          <w:color w:val="000000" w:themeColor="text1"/>
          <w:sz w:val="23"/>
          <w:szCs w:val="23"/>
        </w:rPr>
        <w:t>L.M. Holeski</w:t>
      </w:r>
      <w:r w:rsidRPr="00E4250E">
        <w:rPr>
          <w:color w:val="000000" w:themeColor="text1"/>
          <w:sz w:val="23"/>
          <w:szCs w:val="23"/>
        </w:rPr>
        <w:t xml:space="preserve">. 2023. Consequences of Costs and Chemical Complexity: The </w:t>
      </w:r>
      <w:r>
        <w:rPr>
          <w:color w:val="000000" w:themeColor="text1"/>
          <w:sz w:val="23"/>
          <w:szCs w:val="23"/>
        </w:rPr>
        <w:tab/>
      </w:r>
      <w:r w:rsidRPr="00E4250E">
        <w:rPr>
          <w:color w:val="000000" w:themeColor="text1"/>
          <w:sz w:val="23"/>
          <w:szCs w:val="23"/>
        </w:rPr>
        <w:t xml:space="preserve">Evolutionary-Ecology of Direct Phytochemical Defense Against Herbivores. </w:t>
      </w:r>
      <w:r>
        <w:rPr>
          <w:color w:val="000000" w:themeColor="text1"/>
          <w:sz w:val="23"/>
          <w:szCs w:val="23"/>
        </w:rPr>
        <w:tab/>
      </w:r>
      <w:r w:rsidRPr="00E4250E">
        <w:rPr>
          <w:color w:val="000000" w:themeColor="text1"/>
          <w:sz w:val="23"/>
          <w:szCs w:val="23"/>
          <w:u w:val="single"/>
        </w:rPr>
        <w:t>International Journal of Plant Science</w:t>
      </w:r>
      <w:r>
        <w:rPr>
          <w:color w:val="000000" w:themeColor="text1"/>
          <w:sz w:val="23"/>
          <w:szCs w:val="23"/>
        </w:rPr>
        <w:t xml:space="preserve">, </w:t>
      </w:r>
      <w:r w:rsidRPr="00073E14">
        <w:rPr>
          <w:color w:val="000000" w:themeColor="text1"/>
          <w:sz w:val="23"/>
          <w:szCs w:val="23"/>
        </w:rPr>
        <w:t>doi.org/10.1086/727902.</w:t>
      </w:r>
    </w:p>
    <w:p w14:paraId="0A1F536B" w14:textId="753A0344" w:rsidR="00FB090A" w:rsidRPr="00E4250E" w:rsidRDefault="00FB090A" w:rsidP="00FB090A">
      <w:r w:rsidRPr="00E4250E">
        <w:rPr>
          <w:color w:val="000000" w:themeColor="text1"/>
          <w:sz w:val="23"/>
          <w:szCs w:val="23"/>
        </w:rPr>
        <w:t xml:space="preserve">Christie K.C., N.R. Pierson*, </w:t>
      </w:r>
      <w:r w:rsidRPr="00E4250E">
        <w:rPr>
          <w:b/>
          <w:bCs/>
          <w:color w:val="000000" w:themeColor="text1"/>
          <w:sz w:val="23"/>
          <w:szCs w:val="23"/>
        </w:rPr>
        <w:t>L.M. Holeski</w:t>
      </w:r>
      <w:r w:rsidRPr="00E4250E">
        <w:rPr>
          <w:color w:val="000000" w:themeColor="text1"/>
          <w:sz w:val="23"/>
          <w:szCs w:val="23"/>
        </w:rPr>
        <w:t>, D.B. Lowry. 2023</w:t>
      </w:r>
      <w:r w:rsidRPr="00E4250E">
        <w:rPr>
          <w:color w:val="242424"/>
          <w:sz w:val="23"/>
          <w:szCs w:val="23"/>
          <w:shd w:val="clear" w:color="auto" w:fill="FFFFFF"/>
        </w:rPr>
        <w:t xml:space="preserve"> </w:t>
      </w:r>
      <w:r w:rsidRPr="003A3035">
        <w:rPr>
          <w:color w:val="242424"/>
          <w:sz w:val="23"/>
          <w:szCs w:val="23"/>
          <w:shd w:val="clear" w:color="auto" w:fill="FFFFFF"/>
        </w:rPr>
        <w:t xml:space="preserve">Resurrected seeds from </w:t>
      </w:r>
      <w:r>
        <w:rPr>
          <w:color w:val="242424"/>
          <w:sz w:val="23"/>
          <w:szCs w:val="23"/>
          <w:shd w:val="clear" w:color="auto" w:fill="FFFFFF"/>
        </w:rPr>
        <w:tab/>
      </w:r>
      <w:r w:rsidRPr="003A3035">
        <w:rPr>
          <w:color w:val="242424"/>
          <w:sz w:val="23"/>
          <w:szCs w:val="23"/>
          <w:shd w:val="clear" w:color="auto" w:fill="FFFFFF"/>
        </w:rPr>
        <w:t xml:space="preserve">herbarium specimens reveal rapid evolution of drought resistance in a </w:t>
      </w:r>
      <w:proofErr w:type="spellStart"/>
      <w:r w:rsidRPr="003A3035">
        <w:rPr>
          <w:color w:val="242424"/>
          <w:sz w:val="23"/>
          <w:szCs w:val="23"/>
          <w:shd w:val="clear" w:color="auto" w:fill="FFFFFF"/>
        </w:rPr>
        <w:t>selfing</w:t>
      </w:r>
      <w:proofErr w:type="spellEnd"/>
      <w:r w:rsidRPr="003A3035">
        <w:rPr>
          <w:color w:val="242424"/>
          <w:sz w:val="23"/>
          <w:szCs w:val="23"/>
          <w:shd w:val="clear" w:color="auto" w:fill="FFFFFF"/>
        </w:rPr>
        <w:t xml:space="preserve"> annual</w:t>
      </w:r>
      <w:r w:rsidRPr="00E4250E">
        <w:rPr>
          <w:color w:val="000000" w:themeColor="text1"/>
          <w:sz w:val="23"/>
          <w:szCs w:val="23"/>
        </w:rPr>
        <w:t xml:space="preserve">. </w:t>
      </w:r>
      <w:r>
        <w:rPr>
          <w:color w:val="000000" w:themeColor="text1"/>
          <w:sz w:val="23"/>
          <w:szCs w:val="23"/>
        </w:rPr>
        <w:tab/>
      </w:r>
      <w:r w:rsidRPr="00E4250E">
        <w:rPr>
          <w:color w:val="000000" w:themeColor="text1"/>
          <w:sz w:val="23"/>
          <w:szCs w:val="23"/>
          <w:u w:val="single"/>
        </w:rPr>
        <w:t>American Journal of Botany</w:t>
      </w:r>
      <w:r w:rsidRPr="00E4250E">
        <w:rPr>
          <w:color w:val="000000" w:themeColor="text1"/>
          <w:sz w:val="23"/>
          <w:szCs w:val="23"/>
        </w:rPr>
        <w:t xml:space="preserve">. </w:t>
      </w:r>
      <w:r w:rsidR="003609CF">
        <w:rPr>
          <w:color w:val="000000" w:themeColor="text1"/>
          <w:sz w:val="23"/>
          <w:szCs w:val="23"/>
        </w:rPr>
        <w:t>In Press</w:t>
      </w:r>
      <w:r w:rsidRPr="00E4250E">
        <w:rPr>
          <w:color w:val="000000" w:themeColor="text1"/>
          <w:sz w:val="23"/>
          <w:szCs w:val="23"/>
        </w:rPr>
        <w:t>.</w:t>
      </w:r>
    </w:p>
    <w:p w14:paraId="37537AD7" w14:textId="57B1F16D" w:rsidR="00D62A87" w:rsidRPr="00FB090A" w:rsidRDefault="00FB090A" w:rsidP="003A22DC">
      <w:pPr>
        <w:rPr>
          <w:sz w:val="23"/>
          <w:szCs w:val="23"/>
        </w:rPr>
      </w:pPr>
      <w:proofErr w:type="spellStart"/>
      <w:r w:rsidRPr="00B45E84">
        <w:rPr>
          <w:color w:val="212121"/>
          <w:sz w:val="23"/>
          <w:szCs w:val="23"/>
        </w:rPr>
        <w:t>Scharnagl</w:t>
      </w:r>
      <w:proofErr w:type="spellEnd"/>
      <w:r w:rsidRPr="00B45E84">
        <w:rPr>
          <w:color w:val="212121"/>
          <w:sz w:val="23"/>
          <w:szCs w:val="23"/>
        </w:rPr>
        <w:t xml:space="preserve">, A., </w:t>
      </w:r>
      <w:proofErr w:type="spellStart"/>
      <w:r w:rsidRPr="00B45E84">
        <w:rPr>
          <w:color w:val="212121"/>
          <w:sz w:val="23"/>
          <w:szCs w:val="23"/>
        </w:rPr>
        <w:t>Genug</w:t>
      </w:r>
      <w:proofErr w:type="spellEnd"/>
      <w:r w:rsidRPr="00B45E84">
        <w:rPr>
          <w:color w:val="212121"/>
          <w:sz w:val="23"/>
          <w:szCs w:val="23"/>
        </w:rPr>
        <w:t xml:space="preserve">, M., </w:t>
      </w:r>
      <w:r w:rsidRPr="00B45E84">
        <w:rPr>
          <w:b/>
          <w:bCs/>
          <w:color w:val="212121"/>
          <w:sz w:val="23"/>
          <w:szCs w:val="23"/>
        </w:rPr>
        <w:t>Holeski, L.M.</w:t>
      </w:r>
      <w:r w:rsidRPr="00B45E84">
        <w:rPr>
          <w:color w:val="212121"/>
          <w:sz w:val="23"/>
          <w:szCs w:val="23"/>
        </w:rPr>
        <w:t xml:space="preserve">, and N.J. </w:t>
      </w:r>
      <w:proofErr w:type="spellStart"/>
      <w:r w:rsidRPr="00B45E84">
        <w:rPr>
          <w:color w:val="212121"/>
          <w:sz w:val="23"/>
          <w:szCs w:val="23"/>
        </w:rPr>
        <w:t>Kooyers</w:t>
      </w:r>
      <w:proofErr w:type="spellEnd"/>
      <w:r w:rsidRPr="00B45E84">
        <w:rPr>
          <w:color w:val="212121"/>
          <w:sz w:val="23"/>
          <w:szCs w:val="23"/>
        </w:rPr>
        <w:t>. 202</w:t>
      </w:r>
      <w:r>
        <w:rPr>
          <w:color w:val="212121"/>
          <w:sz w:val="23"/>
          <w:szCs w:val="23"/>
        </w:rPr>
        <w:t>3</w:t>
      </w:r>
      <w:r w:rsidRPr="00B45E84">
        <w:rPr>
          <w:color w:val="212121"/>
          <w:sz w:val="23"/>
          <w:szCs w:val="23"/>
        </w:rPr>
        <w:t xml:space="preserve">. Life history and chemical </w:t>
      </w:r>
      <w:r w:rsidRPr="00B45E84">
        <w:rPr>
          <w:color w:val="212121"/>
          <w:sz w:val="23"/>
          <w:szCs w:val="23"/>
        </w:rPr>
        <w:tab/>
        <w:t xml:space="preserve">defense interact to drive patterns of adaptation in an annual monkeyflower. </w:t>
      </w:r>
      <w:r w:rsidRPr="00B45E84">
        <w:rPr>
          <w:color w:val="212121"/>
          <w:sz w:val="23"/>
          <w:szCs w:val="23"/>
        </w:rPr>
        <w:tab/>
      </w:r>
      <w:r w:rsidRPr="00B45E84">
        <w:rPr>
          <w:color w:val="212121"/>
          <w:sz w:val="23"/>
          <w:szCs w:val="23"/>
          <w:u w:val="single"/>
        </w:rPr>
        <w:t>Evolution</w:t>
      </w:r>
      <w:r w:rsidRPr="00B45E84">
        <w:rPr>
          <w:color w:val="212121"/>
          <w:sz w:val="23"/>
          <w:szCs w:val="23"/>
        </w:rPr>
        <w:t>, 77: 370-383</w:t>
      </w:r>
      <w:r>
        <w:rPr>
          <w:color w:val="212121"/>
          <w:sz w:val="22"/>
          <w:szCs w:val="22"/>
        </w:rPr>
        <w:t>.</w:t>
      </w:r>
    </w:p>
    <w:p w14:paraId="279705E3" w14:textId="77777777" w:rsidR="00EB1505" w:rsidRDefault="00EB1505" w:rsidP="00EB1505">
      <w:pPr>
        <w:rPr>
          <w:color w:val="000000" w:themeColor="text1"/>
          <w:sz w:val="23"/>
          <w:szCs w:val="23"/>
        </w:rPr>
      </w:pPr>
      <w:r w:rsidRPr="00A551F9">
        <w:rPr>
          <w:color w:val="000000" w:themeColor="text1"/>
          <w:sz w:val="23"/>
          <w:szCs w:val="23"/>
        </w:rPr>
        <w:t>Christie</w:t>
      </w:r>
      <w:r>
        <w:rPr>
          <w:color w:val="000000" w:themeColor="text1"/>
          <w:sz w:val="23"/>
          <w:szCs w:val="23"/>
        </w:rPr>
        <w:t xml:space="preserve"> K.C.</w:t>
      </w:r>
      <w:r w:rsidRPr="00A551F9">
        <w:rPr>
          <w:color w:val="000000" w:themeColor="text1"/>
          <w:sz w:val="23"/>
          <w:szCs w:val="23"/>
        </w:rPr>
        <w:t>, N</w:t>
      </w:r>
      <w:r>
        <w:rPr>
          <w:color w:val="000000" w:themeColor="text1"/>
          <w:sz w:val="23"/>
          <w:szCs w:val="23"/>
        </w:rPr>
        <w:t>.</w:t>
      </w:r>
      <w:r w:rsidRPr="00A551F9">
        <w:rPr>
          <w:color w:val="000000" w:themeColor="text1"/>
          <w:sz w:val="23"/>
          <w:szCs w:val="23"/>
        </w:rPr>
        <w:t>R</w:t>
      </w:r>
      <w:r>
        <w:rPr>
          <w:color w:val="000000" w:themeColor="text1"/>
          <w:sz w:val="23"/>
          <w:szCs w:val="23"/>
        </w:rPr>
        <w:t>.</w:t>
      </w:r>
      <w:r w:rsidRPr="00A551F9">
        <w:rPr>
          <w:color w:val="000000" w:themeColor="text1"/>
          <w:sz w:val="23"/>
          <w:szCs w:val="23"/>
        </w:rPr>
        <w:t xml:space="preserve"> Pierson*, D</w:t>
      </w:r>
      <w:r>
        <w:rPr>
          <w:color w:val="000000" w:themeColor="text1"/>
          <w:sz w:val="23"/>
          <w:szCs w:val="23"/>
        </w:rPr>
        <w:t>.</w:t>
      </w:r>
      <w:r w:rsidRPr="00A551F9">
        <w:rPr>
          <w:color w:val="000000" w:themeColor="text1"/>
          <w:sz w:val="23"/>
          <w:szCs w:val="23"/>
        </w:rPr>
        <w:t>B</w:t>
      </w:r>
      <w:r>
        <w:rPr>
          <w:color w:val="000000" w:themeColor="text1"/>
          <w:sz w:val="23"/>
          <w:szCs w:val="23"/>
        </w:rPr>
        <w:t>.</w:t>
      </w:r>
      <w:r w:rsidRPr="00A551F9">
        <w:rPr>
          <w:color w:val="000000" w:themeColor="text1"/>
          <w:sz w:val="23"/>
          <w:szCs w:val="23"/>
        </w:rPr>
        <w:t xml:space="preserve"> Lowry, </w:t>
      </w:r>
      <w:r w:rsidRPr="00A551F9">
        <w:rPr>
          <w:b/>
          <w:bCs/>
          <w:color w:val="000000" w:themeColor="text1"/>
          <w:sz w:val="23"/>
          <w:szCs w:val="23"/>
        </w:rPr>
        <w:t>L</w:t>
      </w:r>
      <w:r>
        <w:rPr>
          <w:b/>
          <w:bCs/>
          <w:color w:val="000000" w:themeColor="text1"/>
          <w:sz w:val="23"/>
          <w:szCs w:val="23"/>
        </w:rPr>
        <w:t>.</w:t>
      </w:r>
      <w:r w:rsidRPr="00A551F9">
        <w:rPr>
          <w:b/>
          <w:bCs/>
          <w:color w:val="000000" w:themeColor="text1"/>
          <w:sz w:val="23"/>
          <w:szCs w:val="23"/>
        </w:rPr>
        <w:t>M</w:t>
      </w:r>
      <w:r>
        <w:rPr>
          <w:b/>
          <w:bCs/>
          <w:color w:val="000000" w:themeColor="text1"/>
          <w:sz w:val="23"/>
          <w:szCs w:val="23"/>
        </w:rPr>
        <w:t>.</w:t>
      </w:r>
      <w:r w:rsidRPr="00A551F9">
        <w:rPr>
          <w:b/>
          <w:bCs/>
          <w:color w:val="000000" w:themeColor="text1"/>
          <w:sz w:val="23"/>
          <w:szCs w:val="23"/>
        </w:rPr>
        <w:t xml:space="preserve"> Holeski</w:t>
      </w:r>
      <w:r w:rsidRPr="00A551F9">
        <w:rPr>
          <w:color w:val="000000" w:themeColor="text1"/>
          <w:sz w:val="23"/>
          <w:szCs w:val="23"/>
        </w:rPr>
        <w:t>. 2022.  Local adaptation of seed</w:t>
      </w:r>
      <w:r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ab/>
      </w:r>
      <w:r w:rsidRPr="00A551F9">
        <w:rPr>
          <w:color w:val="000000" w:themeColor="text1"/>
          <w:sz w:val="23"/>
          <w:szCs w:val="23"/>
        </w:rPr>
        <w:t xml:space="preserve">and seedling traits along a natural aridity gradient may both predict and constrain </w:t>
      </w:r>
      <w:r>
        <w:rPr>
          <w:color w:val="000000" w:themeColor="text1"/>
          <w:sz w:val="23"/>
          <w:szCs w:val="23"/>
        </w:rPr>
        <w:tab/>
      </w:r>
      <w:r w:rsidRPr="00A551F9">
        <w:rPr>
          <w:color w:val="000000" w:themeColor="text1"/>
          <w:sz w:val="23"/>
          <w:szCs w:val="23"/>
        </w:rPr>
        <w:t xml:space="preserve">adaptive responses to climate change. </w:t>
      </w:r>
      <w:r w:rsidRPr="00A551F9">
        <w:rPr>
          <w:color w:val="000000" w:themeColor="text1"/>
          <w:sz w:val="23"/>
          <w:szCs w:val="23"/>
          <w:u w:val="single"/>
        </w:rPr>
        <w:t>American Journal of Botany</w:t>
      </w:r>
      <w:r w:rsidRPr="00A551F9">
        <w:rPr>
          <w:color w:val="000000" w:themeColor="text1"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>109:1529-1544.</w:t>
      </w:r>
    </w:p>
    <w:p w14:paraId="67C9905B" w14:textId="77777777" w:rsidR="00EB1505" w:rsidRPr="0021323D" w:rsidRDefault="00EB1505" w:rsidP="00EB1505">
      <w:pPr>
        <w:rPr>
          <w:sz w:val="23"/>
          <w:szCs w:val="23"/>
        </w:rPr>
      </w:pPr>
      <w:r w:rsidRPr="00A551F9">
        <w:rPr>
          <w:color w:val="000000" w:themeColor="text1"/>
          <w:sz w:val="23"/>
          <w:szCs w:val="23"/>
        </w:rPr>
        <w:lastRenderedPageBreak/>
        <w:t>Rotter,</w:t>
      </w:r>
      <w:r>
        <w:rPr>
          <w:color w:val="000000" w:themeColor="text1"/>
          <w:sz w:val="23"/>
          <w:szCs w:val="23"/>
        </w:rPr>
        <w:t xml:space="preserve"> M.C.,</w:t>
      </w:r>
      <w:r w:rsidRPr="00A551F9">
        <w:rPr>
          <w:color w:val="000000" w:themeColor="text1"/>
          <w:sz w:val="23"/>
          <w:szCs w:val="23"/>
        </w:rPr>
        <w:t xml:space="preserve"> K</w:t>
      </w:r>
      <w:r>
        <w:rPr>
          <w:color w:val="000000" w:themeColor="text1"/>
          <w:sz w:val="23"/>
          <w:szCs w:val="23"/>
        </w:rPr>
        <w:t>.</w:t>
      </w:r>
      <w:r w:rsidRPr="00A551F9">
        <w:rPr>
          <w:color w:val="000000" w:themeColor="text1"/>
          <w:sz w:val="23"/>
          <w:szCs w:val="23"/>
        </w:rPr>
        <w:t>C</w:t>
      </w:r>
      <w:r>
        <w:rPr>
          <w:color w:val="000000" w:themeColor="text1"/>
          <w:sz w:val="23"/>
          <w:szCs w:val="23"/>
        </w:rPr>
        <w:t>.</w:t>
      </w:r>
      <w:r w:rsidRPr="00A551F9">
        <w:rPr>
          <w:color w:val="000000" w:themeColor="text1"/>
          <w:sz w:val="23"/>
          <w:szCs w:val="23"/>
        </w:rPr>
        <w:t xml:space="preserve"> Christie, </w:t>
      </w:r>
      <w:r w:rsidRPr="00A551F9">
        <w:rPr>
          <w:b/>
          <w:bCs/>
          <w:color w:val="000000" w:themeColor="text1"/>
          <w:sz w:val="23"/>
          <w:szCs w:val="23"/>
        </w:rPr>
        <w:t>L.M. Holeski</w:t>
      </w:r>
      <w:r w:rsidRPr="00A551F9">
        <w:rPr>
          <w:color w:val="000000" w:themeColor="text1"/>
          <w:sz w:val="23"/>
          <w:szCs w:val="23"/>
        </w:rPr>
        <w:t xml:space="preserve">. </w:t>
      </w:r>
      <w:r>
        <w:rPr>
          <w:color w:val="000000" w:themeColor="text1"/>
          <w:sz w:val="23"/>
          <w:szCs w:val="23"/>
        </w:rPr>
        <w:t xml:space="preserve">2022. </w:t>
      </w:r>
      <w:r w:rsidRPr="00A551F9">
        <w:rPr>
          <w:color w:val="000000" w:themeColor="text1"/>
          <w:sz w:val="23"/>
          <w:szCs w:val="23"/>
        </w:rPr>
        <w:t xml:space="preserve">Climate and the biotic community structure </w:t>
      </w:r>
      <w:r>
        <w:rPr>
          <w:color w:val="000000" w:themeColor="text1"/>
          <w:sz w:val="23"/>
          <w:szCs w:val="23"/>
        </w:rPr>
        <w:tab/>
      </w:r>
      <w:r w:rsidRPr="0021323D">
        <w:rPr>
          <w:color w:val="000000" w:themeColor="text1"/>
          <w:sz w:val="23"/>
          <w:szCs w:val="23"/>
        </w:rPr>
        <w:t xml:space="preserve">plant resistance across biogeographic groups of yellow </w:t>
      </w:r>
      <w:proofErr w:type="gramStart"/>
      <w:r w:rsidRPr="0021323D">
        <w:rPr>
          <w:color w:val="000000" w:themeColor="text1"/>
          <w:sz w:val="23"/>
          <w:szCs w:val="23"/>
        </w:rPr>
        <w:t>monkeyflower</w:t>
      </w:r>
      <w:proofErr w:type="gramEnd"/>
      <w:r w:rsidRPr="0021323D">
        <w:rPr>
          <w:color w:val="000000" w:themeColor="text1"/>
          <w:sz w:val="23"/>
          <w:szCs w:val="23"/>
        </w:rPr>
        <w:t xml:space="preserve">. </w:t>
      </w:r>
      <w:r w:rsidRPr="0021323D">
        <w:rPr>
          <w:color w:val="000000" w:themeColor="text1"/>
          <w:sz w:val="23"/>
          <w:szCs w:val="23"/>
          <w:u w:val="single"/>
        </w:rPr>
        <w:t xml:space="preserve">Ecology and </w:t>
      </w:r>
      <w:r w:rsidRPr="0021323D">
        <w:rPr>
          <w:color w:val="000000" w:themeColor="text1"/>
          <w:sz w:val="23"/>
          <w:szCs w:val="23"/>
        </w:rPr>
        <w:tab/>
      </w:r>
      <w:r w:rsidRPr="0021323D">
        <w:rPr>
          <w:color w:val="000000" w:themeColor="text1"/>
          <w:sz w:val="23"/>
          <w:szCs w:val="23"/>
          <w:u w:val="single"/>
        </w:rPr>
        <w:t>Evolution</w:t>
      </w:r>
      <w:r w:rsidRPr="0021323D">
        <w:rPr>
          <w:color w:val="000000" w:themeColor="text1"/>
          <w:sz w:val="23"/>
          <w:szCs w:val="23"/>
        </w:rPr>
        <w:t xml:space="preserve">, </w:t>
      </w:r>
      <w:proofErr w:type="gramStart"/>
      <w:r w:rsidRPr="0021323D">
        <w:rPr>
          <w:color w:val="2A2A2A"/>
          <w:sz w:val="23"/>
          <w:szCs w:val="23"/>
        </w:rPr>
        <w:t>12:e</w:t>
      </w:r>
      <w:proofErr w:type="gramEnd"/>
      <w:r w:rsidRPr="0021323D">
        <w:rPr>
          <w:color w:val="2A2A2A"/>
          <w:sz w:val="23"/>
          <w:szCs w:val="23"/>
        </w:rPr>
        <w:t>9520</w:t>
      </w:r>
      <w:r w:rsidRPr="0021323D">
        <w:rPr>
          <w:sz w:val="23"/>
          <w:szCs w:val="23"/>
        </w:rPr>
        <w:t>.</w:t>
      </w:r>
    </w:p>
    <w:p w14:paraId="210067B3" w14:textId="225C32B9" w:rsidR="00EB1505" w:rsidRPr="003609CF" w:rsidRDefault="00EB1505" w:rsidP="00D62A87">
      <w:r w:rsidRPr="0021323D">
        <w:rPr>
          <w:color w:val="2A2A2A"/>
          <w:sz w:val="23"/>
          <w:szCs w:val="23"/>
        </w:rPr>
        <w:t>​</w:t>
      </w:r>
      <w:proofErr w:type="spellStart"/>
      <w:r w:rsidRPr="0021323D">
        <w:rPr>
          <w:color w:val="212121"/>
          <w:sz w:val="23"/>
          <w:szCs w:val="23"/>
        </w:rPr>
        <w:t>Scharnagl</w:t>
      </w:r>
      <w:proofErr w:type="spellEnd"/>
      <w:r w:rsidRPr="0021323D">
        <w:rPr>
          <w:color w:val="212121"/>
          <w:sz w:val="23"/>
          <w:szCs w:val="23"/>
        </w:rPr>
        <w:t xml:space="preserve">, A., </w:t>
      </w:r>
      <w:proofErr w:type="spellStart"/>
      <w:r w:rsidRPr="0021323D">
        <w:rPr>
          <w:color w:val="212121"/>
          <w:sz w:val="23"/>
          <w:szCs w:val="23"/>
        </w:rPr>
        <w:t>Genug</w:t>
      </w:r>
      <w:proofErr w:type="spellEnd"/>
      <w:r w:rsidRPr="0021323D">
        <w:rPr>
          <w:color w:val="212121"/>
          <w:sz w:val="23"/>
          <w:szCs w:val="23"/>
        </w:rPr>
        <w:t xml:space="preserve">, M., </w:t>
      </w:r>
      <w:r w:rsidRPr="0021323D">
        <w:rPr>
          <w:b/>
          <w:bCs/>
          <w:color w:val="212121"/>
          <w:sz w:val="23"/>
          <w:szCs w:val="23"/>
        </w:rPr>
        <w:t>Holeski, L.M.</w:t>
      </w:r>
      <w:r w:rsidRPr="0021323D">
        <w:rPr>
          <w:color w:val="212121"/>
          <w:sz w:val="23"/>
          <w:szCs w:val="23"/>
        </w:rPr>
        <w:t xml:space="preserve">, and N.J. </w:t>
      </w:r>
      <w:proofErr w:type="spellStart"/>
      <w:r w:rsidRPr="0021323D">
        <w:rPr>
          <w:color w:val="212121"/>
          <w:sz w:val="23"/>
          <w:szCs w:val="23"/>
        </w:rPr>
        <w:t>Kooyers</w:t>
      </w:r>
      <w:proofErr w:type="spellEnd"/>
      <w:r w:rsidRPr="0021323D">
        <w:rPr>
          <w:color w:val="212121"/>
          <w:sz w:val="23"/>
          <w:szCs w:val="23"/>
        </w:rPr>
        <w:t xml:space="preserve">. 2022. Life history and chemical </w:t>
      </w:r>
      <w:r>
        <w:rPr>
          <w:color w:val="212121"/>
          <w:sz w:val="23"/>
          <w:szCs w:val="23"/>
        </w:rPr>
        <w:tab/>
      </w:r>
      <w:r w:rsidRPr="0021323D">
        <w:rPr>
          <w:color w:val="212121"/>
          <w:sz w:val="23"/>
          <w:szCs w:val="23"/>
        </w:rPr>
        <w:t xml:space="preserve">defense interact to drive patterns of adaptation in an annual monkeyflower. </w:t>
      </w:r>
      <w:r>
        <w:rPr>
          <w:color w:val="212121"/>
          <w:sz w:val="23"/>
          <w:szCs w:val="23"/>
        </w:rPr>
        <w:tab/>
      </w:r>
      <w:r w:rsidRPr="0021323D">
        <w:rPr>
          <w:color w:val="212121"/>
          <w:sz w:val="23"/>
          <w:szCs w:val="23"/>
        </w:rPr>
        <w:t>Evolution, </w:t>
      </w:r>
      <w:r w:rsidR="003609CF" w:rsidRPr="003609CF">
        <w:rPr>
          <w:color w:val="212121"/>
        </w:rPr>
        <w:t>77:370-383</w:t>
      </w:r>
    </w:p>
    <w:p w14:paraId="5AA07243" w14:textId="77736541" w:rsidR="00D62A87" w:rsidRDefault="00D62A87" w:rsidP="00D62A87">
      <w:pPr>
        <w:rPr>
          <w:color w:val="000000" w:themeColor="text1"/>
        </w:rPr>
      </w:pPr>
      <w:r>
        <w:rPr>
          <w:b/>
          <w:bCs/>
          <w:color w:val="000000" w:themeColor="text1"/>
        </w:rPr>
        <w:t>Holeski, L.M</w:t>
      </w:r>
      <w:r>
        <w:rPr>
          <w:color w:val="000000" w:themeColor="text1"/>
        </w:rPr>
        <w:t>.</w:t>
      </w:r>
      <w:r w:rsidRPr="00461B3F">
        <w:rPr>
          <w:color w:val="000000" w:themeColor="text1"/>
        </w:rPr>
        <w:t xml:space="preserve"> 2021. The genetic basis of plant-herbivore interactions. </w:t>
      </w:r>
      <w:r>
        <w:rPr>
          <w:color w:val="000000" w:themeColor="text1"/>
        </w:rPr>
        <w:t>Pp. 59-91 in Plant-</w:t>
      </w:r>
    </w:p>
    <w:p w14:paraId="584C621C" w14:textId="77777777" w:rsidR="00D62A87" w:rsidRDefault="00D62A87" w:rsidP="00D62A87">
      <w:pPr>
        <w:ind w:left="72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Animal Interactions, K. Del-Claro, H.M. </w:t>
      </w:r>
      <w:proofErr w:type="spellStart"/>
      <w:r>
        <w:rPr>
          <w:color w:val="000000" w:themeColor="text1"/>
        </w:rPr>
        <w:t>Torezan-Silingardi</w:t>
      </w:r>
      <w:proofErr w:type="spellEnd"/>
      <w:r>
        <w:rPr>
          <w:color w:val="000000" w:themeColor="text1"/>
        </w:rPr>
        <w:t xml:space="preserve">, eds. Springer Nature, Switzerland. </w:t>
      </w:r>
      <w:r>
        <w:rPr>
          <w:b/>
          <w:bCs/>
          <w:color w:val="000000" w:themeColor="text1"/>
        </w:rPr>
        <w:t xml:space="preserve"> </w:t>
      </w:r>
    </w:p>
    <w:p w14:paraId="055CA9FC" w14:textId="77777777" w:rsidR="00D62A87" w:rsidRPr="00A51957" w:rsidRDefault="00D62A87" w:rsidP="00D62A87">
      <w:pPr>
        <w:rPr>
          <w:color w:val="000000" w:themeColor="text1"/>
        </w:rPr>
      </w:pPr>
      <w:r w:rsidRPr="00A51957">
        <w:rPr>
          <w:b/>
          <w:bCs/>
          <w:color w:val="000000" w:themeColor="text1"/>
        </w:rPr>
        <w:t>Holeski, L.M</w:t>
      </w:r>
      <w:r>
        <w:rPr>
          <w:b/>
          <w:bCs/>
          <w:color w:val="000000" w:themeColor="text1"/>
        </w:rPr>
        <w:t>.</w:t>
      </w:r>
      <w:r w:rsidRPr="00A51957">
        <w:rPr>
          <w:color w:val="000000" w:themeColor="text1"/>
        </w:rPr>
        <w:t xml:space="preserve">, K. </w:t>
      </w:r>
      <w:proofErr w:type="spellStart"/>
      <w:r w:rsidRPr="00A51957">
        <w:rPr>
          <w:color w:val="000000" w:themeColor="text1"/>
        </w:rPr>
        <w:t>Keefover</w:t>
      </w:r>
      <w:proofErr w:type="spellEnd"/>
      <w:r w:rsidRPr="00A51957">
        <w:rPr>
          <w:color w:val="000000" w:themeColor="text1"/>
        </w:rPr>
        <w:t xml:space="preserve">-Ring, J.M. Sobel, and N.J. </w:t>
      </w:r>
      <w:proofErr w:type="spellStart"/>
      <w:r w:rsidRPr="00A51957">
        <w:rPr>
          <w:color w:val="000000" w:themeColor="text1"/>
        </w:rPr>
        <w:t>Kooyers</w:t>
      </w:r>
      <w:proofErr w:type="spellEnd"/>
      <w:r w:rsidRPr="00A51957">
        <w:rPr>
          <w:color w:val="000000" w:themeColor="text1"/>
        </w:rPr>
        <w:t xml:space="preserve">. 2021. Evolutionary </w:t>
      </w:r>
    </w:p>
    <w:p w14:paraId="4EF1EBE8" w14:textId="77777777" w:rsidR="00D62A87" w:rsidRPr="00A51957" w:rsidRDefault="00D62A87" w:rsidP="00D62A87">
      <w:pPr>
        <w:ind w:firstLine="720"/>
        <w:rPr>
          <w:color w:val="000000" w:themeColor="text1"/>
        </w:rPr>
      </w:pPr>
      <w:r w:rsidRPr="00A51957">
        <w:rPr>
          <w:color w:val="000000" w:themeColor="text1"/>
        </w:rPr>
        <w:t xml:space="preserve">history and ecology shape the diversity and abundance of phytochemical arsenals </w:t>
      </w:r>
    </w:p>
    <w:p w14:paraId="4032096D" w14:textId="7441B3D2" w:rsidR="00D62A87" w:rsidRPr="00D62A87" w:rsidRDefault="00D62A87" w:rsidP="00D62A87">
      <w:pPr>
        <w:ind w:firstLine="720"/>
        <w:rPr>
          <w:color w:val="000000" w:themeColor="text1"/>
        </w:rPr>
      </w:pPr>
      <w:r w:rsidRPr="00A51957">
        <w:rPr>
          <w:color w:val="000000" w:themeColor="text1"/>
        </w:rPr>
        <w:t xml:space="preserve">across monkeyflowers. </w:t>
      </w:r>
      <w:r w:rsidRPr="00A51957">
        <w:rPr>
          <w:color w:val="000000" w:themeColor="text1"/>
          <w:u w:val="single"/>
        </w:rPr>
        <w:t>Journal of Evolutionary Biology</w:t>
      </w:r>
      <w:r w:rsidRPr="00A51957">
        <w:rPr>
          <w:color w:val="000000" w:themeColor="text1"/>
        </w:rPr>
        <w:t xml:space="preserve"> 34: 571-583.</w:t>
      </w:r>
    </w:p>
    <w:p w14:paraId="1D14363C" w14:textId="77777777" w:rsidR="007260B8" w:rsidRDefault="007260B8" w:rsidP="007260B8">
      <w:pPr>
        <w:rPr>
          <w:color w:val="000000" w:themeColor="text1"/>
        </w:rPr>
      </w:pPr>
      <w:proofErr w:type="spellStart"/>
      <w:r>
        <w:rPr>
          <w:color w:val="000000" w:themeColor="text1"/>
        </w:rPr>
        <w:t>Durben</w:t>
      </w:r>
      <w:proofErr w:type="spellEnd"/>
      <w:r>
        <w:rPr>
          <w:color w:val="000000" w:themeColor="text1"/>
        </w:rPr>
        <w:t xml:space="preserve">, R.M., F.M. Walker, </w:t>
      </w:r>
      <w:r w:rsidRPr="001854F9">
        <w:rPr>
          <w:b/>
          <w:bCs/>
          <w:color w:val="000000" w:themeColor="text1"/>
        </w:rPr>
        <w:t>L.M. Holeski</w:t>
      </w:r>
      <w:r>
        <w:rPr>
          <w:color w:val="000000" w:themeColor="text1"/>
        </w:rPr>
        <w:t xml:space="preserve">, A.R. Keith, Z. Kovacs, S.R. </w:t>
      </w:r>
      <w:proofErr w:type="spellStart"/>
      <w:r>
        <w:rPr>
          <w:color w:val="000000" w:themeColor="text1"/>
        </w:rPr>
        <w:t>Hurteau</w:t>
      </w:r>
      <w:proofErr w:type="spellEnd"/>
      <w:r>
        <w:rPr>
          <w:color w:val="000000" w:themeColor="text1"/>
        </w:rPr>
        <w:t xml:space="preserve">, R.L. </w:t>
      </w:r>
    </w:p>
    <w:p w14:paraId="1DDC0764" w14:textId="7DEDE15E" w:rsidR="007260B8" w:rsidRPr="007260B8" w:rsidRDefault="007260B8" w:rsidP="007260B8">
      <w:pPr>
        <w:ind w:left="720"/>
        <w:rPr>
          <w:color w:val="000000" w:themeColor="text1"/>
        </w:rPr>
      </w:pPr>
      <w:proofErr w:type="spellStart"/>
      <w:r>
        <w:rPr>
          <w:color w:val="000000" w:themeColor="text1"/>
        </w:rPr>
        <w:t>Lindroth</w:t>
      </w:r>
      <w:proofErr w:type="spellEnd"/>
      <w:r>
        <w:rPr>
          <w:color w:val="000000" w:themeColor="text1"/>
        </w:rPr>
        <w:t xml:space="preserve">, and T.G. Whitham. 2021. Bugs, beavers, and chemistry: A mammalian herbivore changes chemistry composition and arthropod communities in foundation tree species. </w:t>
      </w:r>
      <w:r w:rsidRPr="00533A1B">
        <w:rPr>
          <w:color w:val="000000" w:themeColor="text1"/>
          <w:u w:val="single"/>
        </w:rPr>
        <w:t>Forests</w:t>
      </w:r>
      <w:r w:rsidRPr="00533A1B">
        <w:rPr>
          <w:color w:val="000000" w:themeColor="text1"/>
        </w:rPr>
        <w:t xml:space="preserve"> </w:t>
      </w:r>
      <w:r>
        <w:rPr>
          <w:color w:val="000000" w:themeColor="text1"/>
        </w:rPr>
        <w:t>12: 877.</w:t>
      </w:r>
    </w:p>
    <w:p w14:paraId="44018D8F" w14:textId="0E819FCC" w:rsidR="003A22DC" w:rsidRDefault="003A22DC" w:rsidP="003A22DC">
      <w:pPr>
        <w:rPr>
          <w:color w:val="000000" w:themeColor="text1"/>
          <w:sz w:val="23"/>
          <w:szCs w:val="23"/>
        </w:rPr>
      </w:pPr>
      <w:proofErr w:type="spellStart"/>
      <w:r w:rsidRPr="0062278B">
        <w:rPr>
          <w:color w:val="000000" w:themeColor="text1"/>
          <w:sz w:val="23"/>
          <w:szCs w:val="23"/>
        </w:rPr>
        <w:t>Kooyers</w:t>
      </w:r>
      <w:proofErr w:type="spellEnd"/>
      <w:r w:rsidRPr="0062278B">
        <w:rPr>
          <w:color w:val="000000" w:themeColor="text1"/>
          <w:sz w:val="23"/>
          <w:szCs w:val="23"/>
        </w:rPr>
        <w:t xml:space="preserve">, N.J, A. Donofrio, B.K. Blackman, and </w:t>
      </w:r>
      <w:r w:rsidRPr="0062278B">
        <w:rPr>
          <w:b/>
          <w:bCs/>
          <w:color w:val="000000" w:themeColor="text1"/>
          <w:sz w:val="23"/>
          <w:szCs w:val="23"/>
        </w:rPr>
        <w:t>L.M. Holeski</w:t>
      </w:r>
      <w:r w:rsidRPr="0062278B">
        <w:rPr>
          <w:color w:val="000000" w:themeColor="text1"/>
          <w:sz w:val="23"/>
          <w:szCs w:val="23"/>
        </w:rPr>
        <w:t xml:space="preserve">. 2020. The genetic </w:t>
      </w:r>
    </w:p>
    <w:p w14:paraId="0AA070C2" w14:textId="77777777" w:rsidR="003A22DC" w:rsidRPr="003D2C49" w:rsidRDefault="003A22DC" w:rsidP="003A22DC">
      <w:pPr>
        <w:ind w:firstLine="720"/>
        <w:rPr>
          <w:color w:val="000000" w:themeColor="text1"/>
          <w:sz w:val="23"/>
          <w:szCs w:val="23"/>
          <w:u w:val="single"/>
        </w:rPr>
      </w:pPr>
      <w:r w:rsidRPr="0062278B">
        <w:rPr>
          <w:color w:val="000000" w:themeColor="text1"/>
          <w:sz w:val="23"/>
          <w:szCs w:val="23"/>
        </w:rPr>
        <w:t xml:space="preserve">architecture of plant defense tradeoffs in a common monkeyflower. </w:t>
      </w:r>
      <w:r w:rsidRPr="003D2C49">
        <w:rPr>
          <w:color w:val="000000" w:themeColor="text1"/>
          <w:sz w:val="23"/>
          <w:szCs w:val="23"/>
          <w:u w:val="single"/>
        </w:rPr>
        <w:t xml:space="preserve">Journal of </w:t>
      </w:r>
    </w:p>
    <w:p w14:paraId="481272BB" w14:textId="139B910B" w:rsidR="003A22DC" w:rsidRPr="0062278B" w:rsidRDefault="003A22DC" w:rsidP="003A22DC">
      <w:pPr>
        <w:ind w:firstLine="720"/>
        <w:rPr>
          <w:color w:val="000000" w:themeColor="text1"/>
          <w:sz w:val="23"/>
          <w:szCs w:val="23"/>
        </w:rPr>
      </w:pPr>
      <w:r w:rsidRPr="003D2C49">
        <w:rPr>
          <w:color w:val="000000" w:themeColor="text1"/>
          <w:sz w:val="23"/>
          <w:szCs w:val="23"/>
          <w:u w:val="single"/>
        </w:rPr>
        <w:t>Heredity</w:t>
      </w:r>
      <w:r w:rsidR="00541D3A">
        <w:rPr>
          <w:color w:val="000000" w:themeColor="text1"/>
          <w:sz w:val="23"/>
          <w:szCs w:val="23"/>
        </w:rPr>
        <w:t xml:space="preserve"> 111: 333-335.</w:t>
      </w:r>
    </w:p>
    <w:p w14:paraId="06C848E1" w14:textId="77777777" w:rsidR="003A22DC" w:rsidRDefault="003A22DC" w:rsidP="003A22DC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Kruger, E.L., K. </w:t>
      </w:r>
      <w:proofErr w:type="spellStart"/>
      <w:r>
        <w:rPr>
          <w:color w:val="000000" w:themeColor="text1"/>
          <w:sz w:val="23"/>
          <w:szCs w:val="23"/>
        </w:rPr>
        <w:t>Keefover</w:t>
      </w:r>
      <w:proofErr w:type="spellEnd"/>
      <w:r>
        <w:rPr>
          <w:color w:val="000000" w:themeColor="text1"/>
          <w:sz w:val="23"/>
          <w:szCs w:val="23"/>
        </w:rPr>
        <w:t xml:space="preserve">-Ring, </w:t>
      </w:r>
      <w:r w:rsidRPr="008957C5">
        <w:rPr>
          <w:b/>
          <w:bCs/>
          <w:color w:val="000000" w:themeColor="text1"/>
          <w:sz w:val="23"/>
          <w:szCs w:val="23"/>
        </w:rPr>
        <w:t>L.M. Holeski</w:t>
      </w:r>
      <w:r>
        <w:rPr>
          <w:color w:val="000000" w:themeColor="text1"/>
          <w:sz w:val="23"/>
          <w:szCs w:val="23"/>
        </w:rPr>
        <w:t xml:space="preserve">, and R.L. </w:t>
      </w:r>
      <w:proofErr w:type="spellStart"/>
      <w:r>
        <w:rPr>
          <w:color w:val="000000" w:themeColor="text1"/>
          <w:sz w:val="23"/>
          <w:szCs w:val="23"/>
        </w:rPr>
        <w:t>Lindroth</w:t>
      </w:r>
      <w:proofErr w:type="spellEnd"/>
      <w:r>
        <w:rPr>
          <w:color w:val="000000" w:themeColor="text1"/>
          <w:sz w:val="23"/>
          <w:szCs w:val="23"/>
        </w:rPr>
        <w:t xml:space="preserve">. 2020. To compete or </w:t>
      </w:r>
    </w:p>
    <w:p w14:paraId="4CA08427" w14:textId="1B0034BD" w:rsidR="003A22DC" w:rsidRPr="003609CF" w:rsidRDefault="003609CF" w:rsidP="003609CF">
      <w:r>
        <w:rPr>
          <w:color w:val="000000" w:themeColor="text1"/>
          <w:sz w:val="23"/>
          <w:szCs w:val="23"/>
        </w:rPr>
        <w:tab/>
      </w:r>
      <w:r w:rsidR="003A22DC">
        <w:rPr>
          <w:color w:val="000000" w:themeColor="text1"/>
          <w:sz w:val="23"/>
          <w:szCs w:val="23"/>
        </w:rPr>
        <w:t xml:space="preserve">defend: Linking functional trait variation with life-history tradeoffs in a foundation </w:t>
      </w:r>
      <w:r>
        <w:rPr>
          <w:color w:val="000000" w:themeColor="text1"/>
          <w:sz w:val="23"/>
          <w:szCs w:val="23"/>
        </w:rPr>
        <w:tab/>
      </w:r>
      <w:r w:rsidR="003A22DC">
        <w:rPr>
          <w:color w:val="000000" w:themeColor="text1"/>
          <w:sz w:val="23"/>
          <w:szCs w:val="23"/>
        </w:rPr>
        <w:t xml:space="preserve">tree species. </w:t>
      </w:r>
      <w:proofErr w:type="spellStart"/>
      <w:r w:rsidR="003A22DC" w:rsidRPr="00193730">
        <w:rPr>
          <w:color w:val="000000" w:themeColor="text1"/>
          <w:sz w:val="23"/>
          <w:szCs w:val="23"/>
          <w:u w:val="single"/>
        </w:rPr>
        <w:t>Oecologia</w:t>
      </w:r>
      <w:proofErr w:type="spellEnd"/>
      <w:r w:rsidR="003A22DC">
        <w:rPr>
          <w:color w:val="000000" w:themeColor="text1"/>
          <w:sz w:val="23"/>
          <w:szCs w:val="23"/>
        </w:rPr>
        <w:t xml:space="preserve"> </w:t>
      </w:r>
      <w:r w:rsidRPr="003609CF">
        <w:rPr>
          <w:color w:val="000000"/>
        </w:rPr>
        <w:t>192: 893-907</w:t>
      </w:r>
      <w:r>
        <w:t>.</w:t>
      </w:r>
    </w:p>
    <w:p w14:paraId="44FAB0A6" w14:textId="77777777" w:rsidR="003A22DC" w:rsidRDefault="003A22DC" w:rsidP="003A22DC">
      <w:pPr>
        <w:rPr>
          <w:color w:val="000000" w:themeColor="text1"/>
          <w:sz w:val="23"/>
          <w:szCs w:val="23"/>
        </w:rPr>
      </w:pPr>
      <w:r w:rsidRPr="003A1449">
        <w:rPr>
          <w:color w:val="000000" w:themeColor="text1"/>
          <w:sz w:val="23"/>
          <w:szCs w:val="23"/>
        </w:rPr>
        <w:t xml:space="preserve">Barker, H.L., J. Riehl, C. </w:t>
      </w:r>
      <w:proofErr w:type="spellStart"/>
      <w:r w:rsidRPr="003A1449">
        <w:rPr>
          <w:color w:val="000000" w:themeColor="text1"/>
          <w:sz w:val="23"/>
          <w:szCs w:val="23"/>
        </w:rPr>
        <w:t>Bernhardsson</w:t>
      </w:r>
      <w:proofErr w:type="spellEnd"/>
      <w:r w:rsidRPr="003A1449">
        <w:rPr>
          <w:color w:val="000000" w:themeColor="text1"/>
          <w:sz w:val="23"/>
          <w:szCs w:val="23"/>
        </w:rPr>
        <w:t>, K. Rupert-</w:t>
      </w:r>
      <w:proofErr w:type="spellStart"/>
      <w:r w:rsidRPr="003A1449">
        <w:rPr>
          <w:color w:val="000000" w:themeColor="text1"/>
          <w:sz w:val="23"/>
          <w:szCs w:val="23"/>
        </w:rPr>
        <w:t>Nason</w:t>
      </w:r>
      <w:proofErr w:type="spellEnd"/>
      <w:r w:rsidRPr="003A1449">
        <w:rPr>
          <w:color w:val="000000" w:themeColor="text1"/>
          <w:sz w:val="23"/>
          <w:szCs w:val="23"/>
        </w:rPr>
        <w:t xml:space="preserve">, </w:t>
      </w:r>
      <w:r w:rsidRPr="003A1449">
        <w:rPr>
          <w:b/>
          <w:color w:val="000000" w:themeColor="text1"/>
          <w:sz w:val="23"/>
          <w:szCs w:val="23"/>
        </w:rPr>
        <w:t>L.M. Holeski</w:t>
      </w:r>
      <w:r w:rsidRPr="003A1449">
        <w:rPr>
          <w:color w:val="000000" w:themeColor="text1"/>
          <w:sz w:val="23"/>
          <w:szCs w:val="23"/>
        </w:rPr>
        <w:t xml:space="preserve">, P.K. </w:t>
      </w:r>
      <w:proofErr w:type="spellStart"/>
      <w:r w:rsidRPr="003A1449">
        <w:rPr>
          <w:color w:val="000000" w:themeColor="text1"/>
          <w:sz w:val="23"/>
          <w:szCs w:val="23"/>
        </w:rPr>
        <w:t>Ingvarsson</w:t>
      </w:r>
      <w:proofErr w:type="spellEnd"/>
      <w:r w:rsidRPr="003A1449">
        <w:rPr>
          <w:color w:val="000000" w:themeColor="text1"/>
          <w:sz w:val="23"/>
          <w:szCs w:val="23"/>
        </w:rPr>
        <w:t xml:space="preserve">, </w:t>
      </w:r>
      <w:r w:rsidRPr="003A1449"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 xml:space="preserve">and </w:t>
      </w:r>
      <w:r w:rsidRPr="003A1449">
        <w:rPr>
          <w:color w:val="000000" w:themeColor="text1"/>
          <w:sz w:val="23"/>
          <w:szCs w:val="23"/>
        </w:rPr>
        <w:t xml:space="preserve">R.L. </w:t>
      </w:r>
      <w:proofErr w:type="spellStart"/>
      <w:r w:rsidRPr="003A1449">
        <w:rPr>
          <w:color w:val="000000" w:themeColor="text1"/>
          <w:sz w:val="23"/>
          <w:szCs w:val="23"/>
        </w:rPr>
        <w:t>Lindroth</w:t>
      </w:r>
      <w:proofErr w:type="spellEnd"/>
      <w:r w:rsidRPr="003A1449">
        <w:rPr>
          <w:color w:val="000000" w:themeColor="text1"/>
          <w:sz w:val="23"/>
          <w:szCs w:val="23"/>
        </w:rPr>
        <w:t xml:space="preserve">. 2019. Linking plant genes to insect communities: Identifying the </w:t>
      </w:r>
      <w:r w:rsidRPr="003A1449">
        <w:rPr>
          <w:color w:val="000000" w:themeColor="text1"/>
          <w:sz w:val="23"/>
          <w:szCs w:val="23"/>
        </w:rPr>
        <w:tab/>
        <w:t xml:space="preserve">genetic bases of plant traits and community composition. </w:t>
      </w:r>
      <w:r w:rsidRPr="003A1449">
        <w:rPr>
          <w:color w:val="000000" w:themeColor="text1"/>
          <w:sz w:val="23"/>
          <w:szCs w:val="23"/>
          <w:u w:val="single"/>
        </w:rPr>
        <w:t>Molecular Ecology</w:t>
      </w:r>
      <w:r>
        <w:rPr>
          <w:color w:val="000000" w:themeColor="text1"/>
          <w:sz w:val="23"/>
          <w:szCs w:val="23"/>
        </w:rPr>
        <w:t xml:space="preserve"> 28: </w:t>
      </w:r>
    </w:p>
    <w:p w14:paraId="60579A08" w14:textId="77777777" w:rsidR="003A22DC" w:rsidRPr="00E76ED6" w:rsidRDefault="003A22DC" w:rsidP="003A22DC">
      <w:pPr>
        <w:ind w:firstLine="720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>4404-4421.</w:t>
      </w:r>
    </w:p>
    <w:p w14:paraId="40BE866F" w14:textId="484763BB" w:rsidR="003A22DC" w:rsidRPr="0045798A" w:rsidRDefault="003A22DC" w:rsidP="0045798A">
      <w:r w:rsidRPr="003A1449">
        <w:rPr>
          <w:color w:val="000000" w:themeColor="text1"/>
          <w:sz w:val="23"/>
          <w:szCs w:val="23"/>
        </w:rPr>
        <w:t>Lowry, D.B., D. Popovic, D.J. Brennan, and </w:t>
      </w:r>
      <w:r w:rsidRPr="003A1449">
        <w:rPr>
          <w:rStyle w:val="Strong"/>
          <w:color w:val="000000" w:themeColor="text1"/>
          <w:sz w:val="23"/>
          <w:szCs w:val="23"/>
        </w:rPr>
        <w:t>L.M. Holeski</w:t>
      </w:r>
      <w:r w:rsidRPr="003A1449">
        <w:rPr>
          <w:color w:val="000000" w:themeColor="text1"/>
          <w:sz w:val="23"/>
          <w:szCs w:val="23"/>
        </w:rPr>
        <w:t xml:space="preserve">. 2019. Mechanisms of a locally </w:t>
      </w:r>
      <w:r w:rsidRPr="003A1449">
        <w:rPr>
          <w:color w:val="000000" w:themeColor="text1"/>
          <w:sz w:val="23"/>
          <w:szCs w:val="23"/>
        </w:rPr>
        <w:tab/>
        <w:t xml:space="preserve">adaptive shift in allocation among growth, reproduction, and herbivore resistance </w:t>
      </w:r>
      <w:r w:rsidRPr="003A1449">
        <w:rPr>
          <w:color w:val="000000" w:themeColor="text1"/>
          <w:sz w:val="23"/>
          <w:szCs w:val="23"/>
        </w:rPr>
        <w:tab/>
        <w:t>in </w:t>
      </w:r>
      <w:r w:rsidRPr="003A1449">
        <w:rPr>
          <w:rStyle w:val="Emphasis"/>
          <w:color w:val="000000" w:themeColor="text1"/>
          <w:sz w:val="23"/>
          <w:szCs w:val="23"/>
        </w:rPr>
        <w:t xml:space="preserve">Mimulus </w:t>
      </w:r>
      <w:proofErr w:type="spellStart"/>
      <w:r w:rsidRPr="003A1449">
        <w:rPr>
          <w:rStyle w:val="Emphasis"/>
          <w:color w:val="000000" w:themeColor="text1"/>
          <w:sz w:val="23"/>
          <w:szCs w:val="23"/>
        </w:rPr>
        <w:t>guttatus</w:t>
      </w:r>
      <w:proofErr w:type="spellEnd"/>
      <w:r w:rsidRPr="003A1449">
        <w:rPr>
          <w:color w:val="000000" w:themeColor="text1"/>
          <w:sz w:val="23"/>
          <w:szCs w:val="23"/>
        </w:rPr>
        <w:t>. </w:t>
      </w:r>
      <w:r w:rsidRPr="003A1449">
        <w:rPr>
          <w:rStyle w:val="Strong"/>
          <w:b w:val="0"/>
          <w:color w:val="000000" w:themeColor="text1"/>
          <w:sz w:val="23"/>
          <w:szCs w:val="23"/>
          <w:u w:val="single"/>
        </w:rPr>
        <w:t>Evolution</w:t>
      </w:r>
      <w:r w:rsidRPr="003A1449">
        <w:rPr>
          <w:color w:val="000000" w:themeColor="text1"/>
          <w:sz w:val="23"/>
          <w:szCs w:val="23"/>
        </w:rPr>
        <w:t xml:space="preserve"> 73: 1168-1181.</w:t>
      </w:r>
      <w:r w:rsidRPr="003A1449">
        <w:rPr>
          <w:color w:val="000000" w:themeColor="text1"/>
          <w:sz w:val="23"/>
          <w:szCs w:val="23"/>
        </w:rPr>
        <w:br/>
      </w:r>
      <w:r>
        <w:rPr>
          <w:color w:val="000000" w:themeColor="text1"/>
          <w:sz w:val="23"/>
          <w:szCs w:val="23"/>
        </w:rPr>
        <w:t xml:space="preserve">Lowry, D.B., 36 co-authors with equal contributions (including </w:t>
      </w:r>
      <w:r w:rsidRPr="00E76ED6">
        <w:rPr>
          <w:b/>
          <w:color w:val="000000" w:themeColor="text1"/>
          <w:sz w:val="23"/>
          <w:szCs w:val="23"/>
        </w:rPr>
        <w:t>L.M. Holeski</w:t>
      </w:r>
      <w:r>
        <w:rPr>
          <w:color w:val="000000" w:themeColor="text1"/>
          <w:sz w:val="23"/>
          <w:szCs w:val="23"/>
        </w:rPr>
        <w:t xml:space="preserve">). 2019. The </w:t>
      </w:r>
      <w:r>
        <w:rPr>
          <w:color w:val="000000" w:themeColor="text1"/>
          <w:sz w:val="23"/>
          <w:szCs w:val="23"/>
        </w:rPr>
        <w:tab/>
        <w:t xml:space="preserve">case for the continued use of the genus name Mimulus for all monkeyflowers. </w:t>
      </w:r>
      <w:r w:rsidRPr="00E76ED6">
        <w:rPr>
          <w:color w:val="000000" w:themeColor="text1"/>
          <w:sz w:val="23"/>
          <w:szCs w:val="23"/>
          <w:u w:val="single"/>
        </w:rPr>
        <w:t>Taxon</w:t>
      </w:r>
      <w:r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</w:rPr>
        <w:t>68: 617-623.</w:t>
      </w:r>
    </w:p>
    <w:p w14:paraId="68381ABA" w14:textId="77777777" w:rsidR="003A22DC" w:rsidRPr="006A3240" w:rsidRDefault="003A22DC" w:rsidP="003A22DC">
      <w:pPr>
        <w:rPr>
          <w:sz w:val="20"/>
          <w:szCs w:val="20"/>
        </w:rPr>
      </w:pPr>
      <w:r>
        <w:rPr>
          <w:color w:val="000000" w:themeColor="text1"/>
          <w:sz w:val="23"/>
          <w:szCs w:val="23"/>
        </w:rPr>
        <w:t xml:space="preserve">Rothwell, E., and </w:t>
      </w:r>
      <w:r w:rsidRPr="00D6478F">
        <w:rPr>
          <w:b/>
          <w:color w:val="000000" w:themeColor="text1"/>
          <w:sz w:val="23"/>
          <w:szCs w:val="23"/>
        </w:rPr>
        <w:t>L.M. Holeski</w:t>
      </w:r>
      <w:r>
        <w:rPr>
          <w:color w:val="000000" w:themeColor="text1"/>
          <w:sz w:val="23"/>
          <w:szCs w:val="23"/>
        </w:rPr>
        <w:t xml:space="preserve">. 2019. Phytochemical defenses and performance of specialist </w:t>
      </w:r>
      <w:r>
        <w:rPr>
          <w:color w:val="000000" w:themeColor="text1"/>
          <w:sz w:val="23"/>
          <w:szCs w:val="23"/>
        </w:rPr>
        <w:tab/>
        <w:t xml:space="preserve">and generalist herbivores: A meta-analysis. </w:t>
      </w:r>
      <w:r w:rsidRPr="00D6478F">
        <w:rPr>
          <w:color w:val="000000" w:themeColor="text1"/>
          <w:sz w:val="23"/>
          <w:szCs w:val="23"/>
          <w:u w:val="single"/>
        </w:rPr>
        <w:t>Ecological Entomology</w:t>
      </w:r>
      <w:r>
        <w:rPr>
          <w:color w:val="000000" w:themeColor="text1"/>
          <w:sz w:val="23"/>
          <w:szCs w:val="23"/>
        </w:rPr>
        <w:t xml:space="preserve"> </w:t>
      </w:r>
      <w:r>
        <w:rPr>
          <w:iCs/>
          <w:color w:val="000000" w:themeColor="text1"/>
          <w:sz w:val="23"/>
          <w:szCs w:val="23"/>
        </w:rPr>
        <w:t>45: 396-405.</w:t>
      </w:r>
    </w:p>
    <w:p w14:paraId="4B663992" w14:textId="77777777" w:rsidR="003A22DC" w:rsidRDefault="003A22DC" w:rsidP="003A22DC">
      <w:pPr>
        <w:rPr>
          <w:color w:val="000000" w:themeColor="text1"/>
          <w:sz w:val="23"/>
          <w:szCs w:val="23"/>
        </w:rPr>
      </w:pPr>
      <w:r w:rsidRPr="003A1449">
        <w:rPr>
          <w:color w:val="000000" w:themeColor="text1"/>
          <w:sz w:val="23"/>
          <w:szCs w:val="23"/>
        </w:rPr>
        <w:t xml:space="preserve">Rotter, M.C., M. Vallejo-Marin, and </w:t>
      </w:r>
      <w:r w:rsidRPr="003A1449">
        <w:rPr>
          <w:b/>
          <w:color w:val="000000" w:themeColor="text1"/>
          <w:sz w:val="23"/>
          <w:szCs w:val="23"/>
        </w:rPr>
        <w:t>L.M. Holeski</w:t>
      </w:r>
      <w:r w:rsidRPr="003A1449">
        <w:rPr>
          <w:color w:val="000000" w:themeColor="text1"/>
          <w:sz w:val="23"/>
          <w:szCs w:val="23"/>
        </w:rPr>
        <w:t xml:space="preserve">. 2019. A test of the evolution of increased </w:t>
      </w:r>
      <w:r w:rsidRPr="003A1449">
        <w:rPr>
          <w:color w:val="000000" w:themeColor="text1"/>
          <w:sz w:val="23"/>
          <w:szCs w:val="23"/>
        </w:rPr>
        <w:tab/>
        <w:t xml:space="preserve">competitive ability in two invaded regions. </w:t>
      </w:r>
      <w:r w:rsidRPr="003A1449">
        <w:rPr>
          <w:color w:val="000000" w:themeColor="text1"/>
          <w:sz w:val="23"/>
          <w:szCs w:val="23"/>
          <w:u w:val="single"/>
        </w:rPr>
        <w:t>Evolutionary Ecology</w:t>
      </w:r>
      <w:r w:rsidRPr="003A1449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33: 713-735.</w:t>
      </w:r>
    </w:p>
    <w:p w14:paraId="2BBB7460" w14:textId="77777777" w:rsidR="003A22DC" w:rsidRPr="00E76ED6" w:rsidRDefault="003A22DC" w:rsidP="003A22DC">
      <w:pPr>
        <w:rPr>
          <w:color w:val="000000" w:themeColor="text1"/>
          <w:sz w:val="23"/>
          <w:szCs w:val="23"/>
        </w:rPr>
      </w:pPr>
      <w:proofErr w:type="spellStart"/>
      <w:r>
        <w:rPr>
          <w:color w:val="000000" w:themeColor="text1"/>
          <w:sz w:val="23"/>
          <w:szCs w:val="23"/>
        </w:rPr>
        <w:t>Selmants</w:t>
      </w:r>
      <w:proofErr w:type="spellEnd"/>
      <w:r>
        <w:rPr>
          <w:color w:val="000000" w:themeColor="text1"/>
          <w:sz w:val="23"/>
          <w:szCs w:val="23"/>
        </w:rPr>
        <w:t xml:space="preserve">, P.C., J.A. Schweitzer, K.L. Adair, L.M. Holeski, R.L. </w:t>
      </w:r>
      <w:proofErr w:type="spellStart"/>
      <w:r>
        <w:rPr>
          <w:color w:val="000000" w:themeColor="text1"/>
          <w:sz w:val="23"/>
          <w:szCs w:val="23"/>
        </w:rPr>
        <w:t>Lindroth</w:t>
      </w:r>
      <w:proofErr w:type="spellEnd"/>
      <w:r>
        <w:rPr>
          <w:color w:val="000000" w:themeColor="text1"/>
          <w:sz w:val="23"/>
          <w:szCs w:val="23"/>
        </w:rPr>
        <w:t xml:space="preserve">, S.C. Hart, and </w:t>
      </w:r>
      <w:r>
        <w:rPr>
          <w:color w:val="000000" w:themeColor="text1"/>
          <w:sz w:val="23"/>
          <w:szCs w:val="23"/>
        </w:rPr>
        <w:tab/>
        <w:t xml:space="preserve">T.G. Whitham. 2019. Genetic variation in tree leaf chemistry predicts the abundance </w:t>
      </w:r>
      <w:r>
        <w:rPr>
          <w:color w:val="000000" w:themeColor="text1"/>
          <w:sz w:val="23"/>
          <w:szCs w:val="23"/>
        </w:rPr>
        <w:tab/>
        <w:t xml:space="preserve">and activity of autotrophic soil microorganisms. </w:t>
      </w:r>
      <w:r w:rsidRPr="00E76ED6">
        <w:rPr>
          <w:color w:val="000000" w:themeColor="text1"/>
          <w:sz w:val="23"/>
          <w:szCs w:val="23"/>
          <w:u w:val="single"/>
        </w:rPr>
        <w:t xml:space="preserve">Ecosphere </w:t>
      </w:r>
      <w:r>
        <w:rPr>
          <w:color w:val="000000" w:themeColor="text1"/>
          <w:sz w:val="23"/>
          <w:szCs w:val="23"/>
        </w:rPr>
        <w:t>10: e02795.</w:t>
      </w:r>
    </w:p>
    <w:p w14:paraId="516C54A6" w14:textId="77777777" w:rsidR="003A22DC" w:rsidRPr="009E1895" w:rsidRDefault="003A22DC" w:rsidP="003A22DC">
      <w:pPr>
        <w:rPr>
          <w:b/>
          <w:color w:val="000000" w:themeColor="text1"/>
        </w:rPr>
      </w:pPr>
      <w:r w:rsidRPr="009E1895">
        <w:rPr>
          <w:color w:val="000000" w:themeColor="text1"/>
          <w:sz w:val="23"/>
          <w:szCs w:val="23"/>
        </w:rPr>
        <w:t>Barker, H.L., </w:t>
      </w:r>
      <w:r w:rsidRPr="009E1895">
        <w:rPr>
          <w:rStyle w:val="Strong"/>
          <w:color w:val="000000" w:themeColor="text1"/>
          <w:sz w:val="23"/>
          <w:szCs w:val="23"/>
        </w:rPr>
        <w:t>L.M. Holeski</w:t>
      </w:r>
      <w:r w:rsidRPr="009E1895">
        <w:rPr>
          <w:color w:val="000000" w:themeColor="text1"/>
          <w:sz w:val="23"/>
          <w:szCs w:val="23"/>
        </w:rPr>
        <w:t xml:space="preserve">, and R.L. </w:t>
      </w:r>
      <w:proofErr w:type="spellStart"/>
      <w:r w:rsidRPr="009E1895">
        <w:rPr>
          <w:color w:val="000000" w:themeColor="text1"/>
          <w:sz w:val="23"/>
          <w:szCs w:val="23"/>
        </w:rPr>
        <w:t>Lindroth</w:t>
      </w:r>
      <w:proofErr w:type="spellEnd"/>
      <w:r w:rsidRPr="009E1895">
        <w:rPr>
          <w:color w:val="000000" w:themeColor="text1"/>
          <w:sz w:val="23"/>
          <w:szCs w:val="23"/>
        </w:rPr>
        <w:t xml:space="preserve">. 2018. Independent and interactive effects of </w:t>
      </w:r>
      <w:r w:rsidRPr="009E1895">
        <w:rPr>
          <w:color w:val="000000" w:themeColor="text1"/>
          <w:sz w:val="23"/>
          <w:szCs w:val="23"/>
        </w:rPr>
        <w:tab/>
        <w:t xml:space="preserve">plant genotype and environment on plant traits and insect herbivore performance: a </w:t>
      </w:r>
      <w:r w:rsidRPr="009E1895">
        <w:rPr>
          <w:color w:val="000000" w:themeColor="text1"/>
          <w:sz w:val="23"/>
          <w:szCs w:val="23"/>
        </w:rPr>
        <w:tab/>
        <w:t>meta-analysis with Salicaceae. </w:t>
      </w:r>
      <w:r w:rsidRPr="009E1895">
        <w:rPr>
          <w:rStyle w:val="Strong"/>
          <w:b w:val="0"/>
          <w:color w:val="000000" w:themeColor="text1"/>
          <w:sz w:val="23"/>
          <w:szCs w:val="23"/>
          <w:u w:val="single"/>
        </w:rPr>
        <w:t>Functional Ecology</w:t>
      </w:r>
      <w:r w:rsidRPr="009E1895">
        <w:rPr>
          <w:color w:val="000000" w:themeColor="text1"/>
          <w:sz w:val="23"/>
          <w:szCs w:val="23"/>
        </w:rPr>
        <w:t> </w:t>
      </w:r>
      <w:r w:rsidRPr="009E1895">
        <w:rPr>
          <w:rStyle w:val="Strong"/>
          <w:b w:val="0"/>
          <w:color w:val="000000" w:themeColor="text1"/>
          <w:sz w:val="23"/>
          <w:szCs w:val="23"/>
        </w:rPr>
        <w:t>33:422-435.</w:t>
      </w:r>
    </w:p>
    <w:p w14:paraId="43F852F9" w14:textId="77777777" w:rsidR="003A22DC" w:rsidRDefault="003A22DC" w:rsidP="003A22DC">
      <w:pPr>
        <w:rPr>
          <w:color w:val="000000"/>
        </w:rPr>
      </w:pPr>
      <w:r>
        <w:rPr>
          <w:color w:val="000000"/>
        </w:rPr>
        <w:t xml:space="preserve">Barker, H.L., </w:t>
      </w:r>
      <w:r w:rsidRPr="002B05EB">
        <w:rPr>
          <w:b/>
          <w:color w:val="000000"/>
        </w:rPr>
        <w:t>L.M. Holeski</w:t>
      </w:r>
      <w:r>
        <w:rPr>
          <w:color w:val="000000"/>
        </w:rPr>
        <w:t xml:space="preserve">, and R.L. </w:t>
      </w:r>
      <w:proofErr w:type="spellStart"/>
      <w:r>
        <w:rPr>
          <w:color w:val="000000"/>
        </w:rPr>
        <w:t>Lindroth</w:t>
      </w:r>
      <w:proofErr w:type="spellEnd"/>
      <w:r>
        <w:rPr>
          <w:color w:val="000000"/>
        </w:rPr>
        <w:t xml:space="preserve">. 2018. Genotypic variation in plant traits </w:t>
      </w:r>
      <w:r>
        <w:rPr>
          <w:color w:val="000000"/>
        </w:rPr>
        <w:tab/>
        <w:t xml:space="preserve">shapes herbivorous insect and ant communities on a foundation tree species. </w:t>
      </w:r>
      <w:proofErr w:type="spellStart"/>
      <w:r w:rsidRPr="002B05EB">
        <w:rPr>
          <w:color w:val="000000"/>
          <w:u w:val="single"/>
        </w:rPr>
        <w:t>PLoS</w:t>
      </w:r>
      <w:proofErr w:type="spellEnd"/>
      <w:r w:rsidRPr="002B05EB">
        <w:rPr>
          <w:color w:val="000000"/>
          <w:u w:val="single"/>
        </w:rPr>
        <w:t xml:space="preserve"> </w:t>
      </w:r>
      <w:r w:rsidRPr="002B05EB">
        <w:rPr>
          <w:color w:val="000000"/>
        </w:rPr>
        <w:tab/>
      </w:r>
      <w:r w:rsidRPr="002B05EB">
        <w:rPr>
          <w:color w:val="000000"/>
          <w:u w:val="single"/>
        </w:rPr>
        <w:t>One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13:e</w:t>
      </w:r>
      <w:proofErr w:type="gramEnd"/>
      <w:r>
        <w:rPr>
          <w:color w:val="000000"/>
        </w:rPr>
        <w:t>0200954.</w:t>
      </w:r>
    </w:p>
    <w:p w14:paraId="2893FF2A" w14:textId="77777777" w:rsidR="003A22DC" w:rsidRDefault="003A22DC" w:rsidP="003A22DC">
      <w:pPr>
        <w:rPr>
          <w:color w:val="000000"/>
        </w:rPr>
      </w:pPr>
      <w:r>
        <w:rPr>
          <w:color w:val="000000"/>
        </w:rPr>
        <w:t xml:space="preserve">Rotter, M.C., and </w:t>
      </w:r>
      <w:r w:rsidRPr="008225E9">
        <w:rPr>
          <w:b/>
          <w:color w:val="000000"/>
        </w:rPr>
        <w:t>L.M. Holeski</w:t>
      </w:r>
      <w:r>
        <w:rPr>
          <w:color w:val="000000"/>
        </w:rPr>
        <w:t xml:space="preserve">. 2018. A meta-analysis of the evolution of increased </w:t>
      </w:r>
      <w:r>
        <w:rPr>
          <w:color w:val="000000"/>
        </w:rPr>
        <w:tab/>
        <w:t xml:space="preserve">competitive ability hypothesis: genetic-based trait variation and herbivory </w:t>
      </w:r>
      <w:r>
        <w:rPr>
          <w:color w:val="000000"/>
        </w:rPr>
        <w:tab/>
        <w:t xml:space="preserve">resistance trade-offs. </w:t>
      </w:r>
      <w:r w:rsidRPr="005542B2">
        <w:rPr>
          <w:color w:val="000000"/>
          <w:u w:val="single"/>
        </w:rPr>
        <w:t>Biological Invasions</w:t>
      </w:r>
      <w:r>
        <w:rPr>
          <w:color w:val="000000"/>
        </w:rPr>
        <w:t xml:space="preserve"> 20: 2647-2660. </w:t>
      </w:r>
    </w:p>
    <w:p w14:paraId="50B0A687" w14:textId="77777777" w:rsidR="003A22DC" w:rsidRPr="002B05EB" w:rsidRDefault="003A22DC" w:rsidP="003A22DC">
      <w:pPr>
        <w:rPr>
          <w:color w:val="000000"/>
        </w:rPr>
      </w:pPr>
      <w:r>
        <w:rPr>
          <w:color w:val="000000"/>
        </w:rPr>
        <w:lastRenderedPageBreak/>
        <w:t xml:space="preserve">Rotter, M.C., J.J. Couture, E.M. Rothwell, J. Garcia* and </w:t>
      </w:r>
      <w:r w:rsidRPr="002B05EB">
        <w:rPr>
          <w:b/>
          <w:color w:val="000000"/>
        </w:rPr>
        <w:t>L.M. Holeski</w:t>
      </w:r>
      <w:r>
        <w:rPr>
          <w:color w:val="000000"/>
        </w:rPr>
        <w:t xml:space="preserve">. 2018. </w:t>
      </w:r>
      <w:r>
        <w:rPr>
          <w:color w:val="000000"/>
        </w:rPr>
        <w:tab/>
      </w:r>
      <w:r>
        <w:t xml:space="preserve">Evolutionary ecology of plant resistance traits across the herbivore diet spectrum: </w:t>
      </w:r>
      <w:r>
        <w:tab/>
        <w:t>A test in the model plant</w:t>
      </w:r>
      <w:r w:rsidRPr="003212F0">
        <w:t xml:space="preserve"> </w:t>
      </w:r>
      <w:r w:rsidRPr="003212F0">
        <w:rPr>
          <w:i/>
        </w:rPr>
        <w:t xml:space="preserve">Mimulus </w:t>
      </w:r>
      <w:proofErr w:type="spellStart"/>
      <w:r w:rsidRPr="003212F0">
        <w:rPr>
          <w:i/>
        </w:rPr>
        <w:t>guttatu</w:t>
      </w:r>
      <w:r>
        <w:rPr>
          <w:i/>
        </w:rPr>
        <w:t>s</w:t>
      </w:r>
      <w:proofErr w:type="spellEnd"/>
      <w:r>
        <w:rPr>
          <w:i/>
        </w:rPr>
        <w:t xml:space="preserve">. </w:t>
      </w:r>
      <w:r w:rsidRPr="002B05EB">
        <w:rPr>
          <w:u w:val="single"/>
        </w:rPr>
        <w:t>Evolutionary Ecology Research</w:t>
      </w:r>
      <w:r>
        <w:t xml:space="preserve"> 19: </w:t>
      </w:r>
      <w:r>
        <w:tab/>
        <w:t>423-440.</w:t>
      </w:r>
    </w:p>
    <w:p w14:paraId="23F172B2" w14:textId="77777777" w:rsidR="003A22DC" w:rsidRDefault="003A22DC" w:rsidP="003A22DC">
      <w:pPr>
        <w:rPr>
          <w:color w:val="000000"/>
        </w:rPr>
      </w:pPr>
      <w:r>
        <w:rPr>
          <w:color w:val="000000"/>
        </w:rPr>
        <w:t xml:space="preserve">Rotter, M.C., and </w:t>
      </w:r>
      <w:r w:rsidRPr="008225E9">
        <w:rPr>
          <w:b/>
          <w:color w:val="000000"/>
        </w:rPr>
        <w:t>L.M. Holeski</w:t>
      </w:r>
      <w:r>
        <w:rPr>
          <w:color w:val="000000"/>
        </w:rPr>
        <w:t xml:space="preserve">. 2017. The Lepidopteran herbivores of the model plant </w:t>
      </w:r>
    </w:p>
    <w:p w14:paraId="00C9CE7D" w14:textId="77777777" w:rsidR="003A22DC" w:rsidRDefault="003A22DC" w:rsidP="003A22DC">
      <w:pPr>
        <w:rPr>
          <w:color w:val="000000"/>
        </w:rPr>
      </w:pPr>
      <w:r>
        <w:rPr>
          <w:color w:val="000000"/>
        </w:rPr>
        <w:tab/>
      </w:r>
      <w:r w:rsidRPr="008225E9">
        <w:rPr>
          <w:i/>
          <w:color w:val="000000"/>
        </w:rPr>
        <w:t xml:space="preserve">Mimulus </w:t>
      </w:r>
      <w:proofErr w:type="spellStart"/>
      <w:r w:rsidRPr="008225E9">
        <w:rPr>
          <w:i/>
          <w:color w:val="000000"/>
        </w:rPr>
        <w:t>guttatus</w:t>
      </w:r>
      <w:proofErr w:type="spellEnd"/>
      <w:r>
        <w:rPr>
          <w:color w:val="000000"/>
        </w:rPr>
        <w:t xml:space="preserve">. </w:t>
      </w:r>
      <w:r w:rsidRPr="008225E9">
        <w:rPr>
          <w:color w:val="000000"/>
          <w:u w:val="single"/>
        </w:rPr>
        <w:t>Journal of the Lepidopterist’s Society</w:t>
      </w:r>
      <w:r>
        <w:rPr>
          <w:color w:val="000000"/>
        </w:rPr>
        <w:t xml:space="preserve"> 71: 162-168.</w:t>
      </w:r>
    </w:p>
    <w:p w14:paraId="5903513F" w14:textId="77777777" w:rsidR="003A22DC" w:rsidRPr="008225E9" w:rsidRDefault="003A22DC" w:rsidP="003A22DC">
      <w:pPr>
        <w:rPr>
          <w:color w:val="000000"/>
        </w:rPr>
      </w:pPr>
      <w:proofErr w:type="spellStart"/>
      <w:r w:rsidRPr="008225E9">
        <w:rPr>
          <w:color w:val="000000"/>
        </w:rPr>
        <w:t>Kooyers</w:t>
      </w:r>
      <w:proofErr w:type="spellEnd"/>
      <w:r w:rsidRPr="008225E9">
        <w:rPr>
          <w:color w:val="000000"/>
        </w:rPr>
        <w:t xml:space="preserve">, N., Blackman, B., and </w:t>
      </w:r>
      <w:r w:rsidRPr="008225E9">
        <w:rPr>
          <w:b/>
          <w:color w:val="000000"/>
        </w:rPr>
        <w:t>L.M. Holeski</w:t>
      </w:r>
      <w:r w:rsidRPr="008225E9">
        <w:rPr>
          <w:color w:val="000000"/>
        </w:rPr>
        <w:t xml:space="preserve">. 2017. Optimal defense theory explains </w:t>
      </w:r>
      <w:r>
        <w:rPr>
          <w:color w:val="000000"/>
        </w:rPr>
        <w:tab/>
      </w:r>
      <w:r w:rsidRPr="008225E9">
        <w:rPr>
          <w:color w:val="000000"/>
        </w:rPr>
        <w:t xml:space="preserve">deviations from latitudinal herbivory defense hypothesis. </w:t>
      </w:r>
      <w:r w:rsidRPr="008225E9">
        <w:rPr>
          <w:color w:val="000000"/>
          <w:u w:val="single"/>
        </w:rPr>
        <w:t>Ecology</w:t>
      </w:r>
      <w:r w:rsidRPr="008225E9">
        <w:rPr>
          <w:color w:val="000000"/>
        </w:rPr>
        <w:t xml:space="preserve"> </w:t>
      </w:r>
      <w:r>
        <w:rPr>
          <w:color w:val="000000"/>
        </w:rPr>
        <w:t>98: 1036-</w:t>
      </w:r>
      <w:r>
        <w:rPr>
          <w:color w:val="000000"/>
        </w:rPr>
        <w:tab/>
        <w:t>1048.</w:t>
      </w:r>
    </w:p>
    <w:p w14:paraId="6F50D4CC" w14:textId="77777777" w:rsidR="003A22DC" w:rsidRDefault="003A22DC" w:rsidP="003A22DC">
      <w:pPr>
        <w:rPr>
          <w:color w:val="000000"/>
        </w:rPr>
      </w:pPr>
      <w:r w:rsidRPr="008323CA">
        <w:rPr>
          <w:b/>
          <w:color w:val="000000"/>
        </w:rPr>
        <w:t>Holeski, L.M.</w:t>
      </w:r>
      <w:r w:rsidRPr="008323CA">
        <w:rPr>
          <w:color w:val="000000"/>
        </w:rPr>
        <w:t xml:space="preserve">, S.C. McKenzie, E.L. Kruger, J.J. Couture, K. </w:t>
      </w:r>
      <w:proofErr w:type="spellStart"/>
      <w:r w:rsidRPr="008323CA">
        <w:rPr>
          <w:color w:val="000000"/>
        </w:rPr>
        <w:t>Rubert-Nason</w:t>
      </w:r>
      <w:proofErr w:type="spellEnd"/>
      <w:r w:rsidRPr="008323CA">
        <w:rPr>
          <w:color w:val="000000"/>
        </w:rPr>
        <w:t xml:space="preserve">, and R.L. </w:t>
      </w:r>
      <w:r>
        <w:rPr>
          <w:color w:val="000000"/>
        </w:rPr>
        <w:t xml:space="preserve">   </w:t>
      </w:r>
    </w:p>
    <w:p w14:paraId="0B008588" w14:textId="77777777" w:rsidR="003A22DC" w:rsidRDefault="003A22DC" w:rsidP="003A22DC">
      <w:pPr>
        <w:rPr>
          <w:color w:val="000000"/>
        </w:rPr>
      </w:pPr>
      <w:r>
        <w:rPr>
          <w:color w:val="000000"/>
        </w:rPr>
        <w:t xml:space="preserve">         </w:t>
      </w:r>
      <w:proofErr w:type="spellStart"/>
      <w:r w:rsidRPr="008323CA">
        <w:rPr>
          <w:color w:val="000000"/>
        </w:rPr>
        <w:t>Lindroth</w:t>
      </w:r>
      <w:proofErr w:type="spellEnd"/>
      <w:r w:rsidRPr="008323CA">
        <w:rPr>
          <w:color w:val="000000"/>
        </w:rPr>
        <w:t>. 201</w:t>
      </w:r>
      <w:r>
        <w:rPr>
          <w:color w:val="000000"/>
        </w:rPr>
        <w:t>6</w:t>
      </w:r>
      <w:r w:rsidRPr="008323CA">
        <w:rPr>
          <w:color w:val="000000"/>
        </w:rPr>
        <w:t xml:space="preserve">. Phytochemical traits underlie genotypic variation in susceptibility </w:t>
      </w:r>
    </w:p>
    <w:p w14:paraId="2E0F69C8" w14:textId="77777777" w:rsidR="003A22DC" w:rsidRDefault="003A22DC" w:rsidP="003A22DC">
      <w:pPr>
        <w:rPr>
          <w:color w:val="000000"/>
        </w:rPr>
      </w:pPr>
      <w:r>
        <w:rPr>
          <w:color w:val="000000"/>
        </w:rPr>
        <w:t xml:space="preserve">         </w:t>
      </w:r>
      <w:r w:rsidRPr="008323CA">
        <w:rPr>
          <w:color w:val="000000"/>
        </w:rPr>
        <w:t>of quaking aspen (</w:t>
      </w:r>
      <w:r w:rsidRPr="00BE3E9E">
        <w:rPr>
          <w:i/>
          <w:color w:val="000000"/>
        </w:rPr>
        <w:t xml:space="preserve">Populus </w:t>
      </w:r>
      <w:proofErr w:type="spellStart"/>
      <w:r w:rsidRPr="00BE3E9E">
        <w:rPr>
          <w:i/>
          <w:color w:val="000000"/>
        </w:rPr>
        <w:t>tremuloides</w:t>
      </w:r>
      <w:proofErr w:type="spellEnd"/>
      <w:r w:rsidRPr="008323CA">
        <w:rPr>
          <w:color w:val="000000"/>
        </w:rPr>
        <w:t>) to browsin</w:t>
      </w:r>
      <w:r>
        <w:rPr>
          <w:color w:val="000000"/>
        </w:rPr>
        <w:t>g by a keystone forest ungulate.</w:t>
      </w:r>
      <w:r w:rsidRPr="008323CA">
        <w:rPr>
          <w:color w:val="000000"/>
        </w:rPr>
        <w:t xml:space="preserve"> </w:t>
      </w:r>
    </w:p>
    <w:p w14:paraId="2059DA0D" w14:textId="77777777" w:rsidR="003A22DC" w:rsidRDefault="003A22DC" w:rsidP="003A22DC">
      <w:pPr>
        <w:rPr>
          <w:shd w:val="clear" w:color="auto" w:fill="FFFFFF"/>
        </w:rPr>
      </w:pPr>
      <w:r>
        <w:rPr>
          <w:color w:val="000000"/>
        </w:rPr>
        <w:t xml:space="preserve">         </w:t>
      </w:r>
      <w:r w:rsidRPr="00DD2B9A">
        <w:rPr>
          <w:color w:val="000000"/>
          <w:u w:val="single"/>
        </w:rPr>
        <w:t>Journal of Ecology</w:t>
      </w:r>
      <w:r w:rsidRPr="00607BC9">
        <w:rPr>
          <w:color w:val="000000"/>
        </w:rPr>
        <w:t xml:space="preserve"> </w:t>
      </w:r>
      <w:r>
        <w:rPr>
          <w:shd w:val="clear" w:color="auto" w:fill="FFFFFF"/>
        </w:rPr>
        <w:t>104: 850-863.</w:t>
      </w:r>
    </w:p>
    <w:p w14:paraId="320EE7A3" w14:textId="77777777" w:rsidR="003A22DC" w:rsidRDefault="003A22DC" w:rsidP="003A22DC">
      <w:pPr>
        <w:rPr>
          <w:shd w:val="clear" w:color="auto" w:fill="FFFFFF"/>
        </w:rPr>
      </w:pPr>
      <w:r>
        <w:rPr>
          <w:shd w:val="clear" w:color="auto" w:fill="FFFFFF"/>
        </w:rPr>
        <w:t xml:space="preserve">Whipple, A.V., and </w:t>
      </w:r>
      <w:r w:rsidRPr="008225E9">
        <w:rPr>
          <w:b/>
          <w:shd w:val="clear" w:color="auto" w:fill="FFFFFF"/>
        </w:rPr>
        <w:t>L.M. Holeski</w:t>
      </w:r>
      <w:r>
        <w:rPr>
          <w:shd w:val="clear" w:color="auto" w:fill="FFFFFF"/>
        </w:rPr>
        <w:t xml:space="preserve">. 2016. Epigenetic inheritance across the landscape. </w:t>
      </w:r>
      <w:r>
        <w:rPr>
          <w:shd w:val="clear" w:color="auto" w:fill="FFFFFF"/>
        </w:rPr>
        <w:tab/>
      </w:r>
      <w:r w:rsidRPr="008225E9">
        <w:rPr>
          <w:u w:val="single"/>
          <w:shd w:val="clear" w:color="auto" w:fill="FFFFFF"/>
        </w:rPr>
        <w:t>Frontiers in Genetics</w:t>
      </w:r>
      <w:r>
        <w:rPr>
          <w:shd w:val="clear" w:color="auto" w:fill="FFFFFF"/>
        </w:rPr>
        <w:t xml:space="preserve"> 7: 189.</w:t>
      </w:r>
    </w:p>
    <w:p w14:paraId="00D91390" w14:textId="77777777" w:rsidR="003A22DC" w:rsidRDefault="003A22DC" w:rsidP="003A22DC">
      <w:proofErr w:type="spellStart"/>
      <w:r w:rsidRPr="001717C5">
        <w:t>Lamit</w:t>
      </w:r>
      <w:proofErr w:type="spellEnd"/>
      <w:r w:rsidRPr="001717C5">
        <w:t xml:space="preserve">, L.J., </w:t>
      </w:r>
      <w:r w:rsidRPr="00D92E3E">
        <w:rPr>
          <w:b/>
        </w:rPr>
        <w:t>L.M. Holeski</w:t>
      </w:r>
      <w:r w:rsidRPr="001717C5">
        <w:t>,</w:t>
      </w:r>
      <w:r>
        <w:t xml:space="preserve"> L. </w:t>
      </w:r>
      <w:r w:rsidRPr="00071CB3">
        <w:t>Flores-</w:t>
      </w:r>
      <w:proofErr w:type="spellStart"/>
      <w:r w:rsidRPr="00071CB3">
        <w:t>Renter</w:t>
      </w:r>
      <w:r>
        <w:t>í</w:t>
      </w:r>
      <w:r w:rsidRPr="00071CB3">
        <w:t>a</w:t>
      </w:r>
      <w:proofErr w:type="spellEnd"/>
      <w:r>
        <w:t>, T.G. Whitham, and C.A. Gehring.</w:t>
      </w:r>
      <w:r w:rsidRPr="001717C5">
        <w:t xml:space="preserve"> 2016. </w:t>
      </w:r>
      <w:r>
        <w:t xml:space="preserve"> </w:t>
      </w:r>
    </w:p>
    <w:p w14:paraId="22D02965" w14:textId="77777777" w:rsidR="003A22DC" w:rsidRDefault="003A22DC" w:rsidP="003A22DC">
      <w:r>
        <w:t xml:space="preserve">         </w:t>
      </w:r>
      <w:r w:rsidRPr="001717C5">
        <w:t>Tree genotype influences ectomycorrhi</w:t>
      </w:r>
      <w:r>
        <w:t>zal fungal community structure: e</w:t>
      </w:r>
      <w:r w:rsidRPr="001717C5">
        <w:t xml:space="preserve">cological </w:t>
      </w:r>
      <w:r>
        <w:t xml:space="preserve">  </w:t>
      </w:r>
    </w:p>
    <w:p w14:paraId="26D0D65F" w14:textId="77777777" w:rsidR="003A22DC" w:rsidRPr="001717C5" w:rsidRDefault="003A22DC" w:rsidP="003A22DC">
      <w:r>
        <w:t xml:space="preserve">          </w:t>
      </w:r>
      <w:r w:rsidRPr="001717C5">
        <w:t xml:space="preserve">and evolutionary implications. </w:t>
      </w:r>
      <w:r w:rsidRPr="001717C5">
        <w:rPr>
          <w:u w:val="single"/>
        </w:rPr>
        <w:t>Fungal Ecology</w:t>
      </w:r>
      <w:r>
        <w:t xml:space="preserve"> 24: 124-134. </w:t>
      </w:r>
    </w:p>
    <w:p w14:paraId="34BCAEDA" w14:textId="77777777" w:rsidR="003A22DC" w:rsidRDefault="003A22DC" w:rsidP="003A22DC">
      <w:pPr>
        <w:ind w:left="480" w:hanging="480"/>
      </w:pPr>
      <w:r w:rsidRPr="008D1215">
        <w:t xml:space="preserve">Mason, C. J., J.A. </w:t>
      </w:r>
      <w:proofErr w:type="spellStart"/>
      <w:r w:rsidRPr="008D1215">
        <w:t>Pfammatter</w:t>
      </w:r>
      <w:proofErr w:type="spellEnd"/>
      <w:r w:rsidRPr="008D1215">
        <w:t>,</w:t>
      </w:r>
      <w:r>
        <w:rPr>
          <w:b/>
        </w:rPr>
        <w:t xml:space="preserve"> L.M. Holeski</w:t>
      </w:r>
      <w:r w:rsidRPr="008D1215">
        <w:t xml:space="preserve"> and K.F. Raffa. 201</w:t>
      </w:r>
      <w:r>
        <w:t>5</w:t>
      </w:r>
      <w:r w:rsidRPr="008D1215">
        <w:t>. Foliar bacterial community of trembling aspen (</w:t>
      </w:r>
      <w:r w:rsidRPr="00A14F78">
        <w:rPr>
          <w:i/>
        </w:rPr>
        <w:t xml:space="preserve">Populus </w:t>
      </w:r>
      <w:proofErr w:type="spellStart"/>
      <w:r w:rsidRPr="00A14F78">
        <w:rPr>
          <w:i/>
        </w:rPr>
        <w:t>tremuloides</w:t>
      </w:r>
      <w:proofErr w:type="spellEnd"/>
      <w:r w:rsidRPr="008D1215">
        <w:t xml:space="preserve">) in a common garden.  </w:t>
      </w:r>
      <w:r w:rsidRPr="00A14F78">
        <w:rPr>
          <w:u w:val="single"/>
        </w:rPr>
        <w:t>Canadian Journal of Microbiology</w:t>
      </w:r>
      <w:r>
        <w:t xml:space="preserve"> 61: 143-149.</w:t>
      </w:r>
    </w:p>
    <w:p w14:paraId="458CA318" w14:textId="77777777" w:rsidR="003A22DC" w:rsidRDefault="003A22DC" w:rsidP="003A22DC">
      <w:pPr>
        <w:ind w:left="480" w:hanging="480"/>
      </w:pPr>
      <w:proofErr w:type="spellStart"/>
      <w:r>
        <w:t>Keefover</w:t>
      </w:r>
      <w:proofErr w:type="spellEnd"/>
      <w:r>
        <w:t xml:space="preserve">-Ring, K., </w:t>
      </w:r>
      <w:r w:rsidRPr="00017D79">
        <w:rPr>
          <w:b/>
        </w:rPr>
        <w:t>L.M. Holeski</w:t>
      </w:r>
      <w:r>
        <w:t xml:space="preserve">, M.D. Bowers, A. </w:t>
      </w:r>
      <w:proofErr w:type="spellStart"/>
      <w:r>
        <w:t>Clauss</w:t>
      </w:r>
      <w:proofErr w:type="spellEnd"/>
      <w:r>
        <w:t xml:space="preserve">, and R.L. </w:t>
      </w:r>
      <w:proofErr w:type="spellStart"/>
      <w:r>
        <w:t>Lindroth</w:t>
      </w:r>
      <w:proofErr w:type="spellEnd"/>
      <w:r>
        <w:t xml:space="preserve">. 2014. Phenylpropanoid glycosides of </w:t>
      </w:r>
      <w:r w:rsidRPr="00017D79">
        <w:rPr>
          <w:i/>
        </w:rPr>
        <w:t xml:space="preserve">Mimulus </w:t>
      </w:r>
      <w:proofErr w:type="spellStart"/>
      <w:r w:rsidRPr="00017D79">
        <w:rPr>
          <w:i/>
        </w:rPr>
        <w:t>guttatus</w:t>
      </w:r>
      <w:proofErr w:type="spellEnd"/>
      <w:r>
        <w:t xml:space="preserve"> (yellow monkeyflower). </w:t>
      </w:r>
      <w:r w:rsidRPr="00017D79">
        <w:rPr>
          <w:u w:val="single"/>
        </w:rPr>
        <w:t>Phytochemistry Letters</w:t>
      </w:r>
      <w:r>
        <w:t xml:space="preserve"> </w:t>
      </w:r>
      <w:r w:rsidRPr="00B336A5">
        <w:t>10: 132-139</w:t>
      </w:r>
      <w:r>
        <w:t>.</w:t>
      </w:r>
    </w:p>
    <w:p w14:paraId="3F59B343" w14:textId="70806FA7" w:rsidR="003A22DC" w:rsidRPr="00011322" w:rsidRDefault="003A22DC" w:rsidP="003A22DC">
      <w:pPr>
        <w:ind w:left="480" w:hanging="480"/>
        <w:rPr>
          <w:i/>
        </w:rPr>
      </w:pPr>
      <w:r w:rsidRPr="00F6514B">
        <w:rPr>
          <w:b/>
        </w:rPr>
        <w:t>Holeski, L.M.</w:t>
      </w:r>
      <w:r w:rsidR="0045798A">
        <w:rPr>
          <w:b/>
        </w:rPr>
        <w:t>•</w:t>
      </w:r>
      <w:r>
        <w:t xml:space="preserve">, P. </w:t>
      </w:r>
      <w:proofErr w:type="spellStart"/>
      <w:r>
        <w:t>Monnahan</w:t>
      </w:r>
      <w:proofErr w:type="spellEnd"/>
      <w:r w:rsidR="0045798A">
        <w:rPr>
          <w:b/>
        </w:rPr>
        <w:t>•</w:t>
      </w:r>
      <w:r>
        <w:t xml:space="preserve">, B. </w:t>
      </w:r>
      <w:proofErr w:type="spellStart"/>
      <w:r>
        <w:t>Koseva</w:t>
      </w:r>
      <w:proofErr w:type="spellEnd"/>
      <w:r>
        <w:t xml:space="preserve">, N. McCool, R.L. </w:t>
      </w:r>
      <w:proofErr w:type="spellStart"/>
      <w:r>
        <w:t>Lindroth</w:t>
      </w:r>
      <w:proofErr w:type="spellEnd"/>
      <w:r>
        <w:t xml:space="preserve">, and J.K. Kelly. 2014. A high-resolution genetic map of yellow monkeyflower identifies chemical defense QTLs and recombination rate variation.  </w:t>
      </w:r>
      <w:r w:rsidRPr="00751AB1">
        <w:rPr>
          <w:u w:val="single"/>
        </w:rPr>
        <w:t>G3-</w:t>
      </w:r>
      <w:r w:rsidRPr="00626B49">
        <w:rPr>
          <w:u w:val="single"/>
        </w:rPr>
        <w:t>Genes, Genomes, Genetics</w:t>
      </w:r>
      <w:r>
        <w:t xml:space="preserve"> 4: 813-821</w:t>
      </w:r>
      <w:r w:rsidRPr="00011322">
        <w:rPr>
          <w:i/>
        </w:rPr>
        <w:t>.</w:t>
      </w:r>
    </w:p>
    <w:p w14:paraId="6F3EE3E9" w14:textId="77777777" w:rsidR="003A22DC" w:rsidRPr="004A1F9C" w:rsidRDefault="003A22DC" w:rsidP="003A22DC">
      <w:pPr>
        <w:ind w:left="480" w:hanging="480"/>
        <w:rPr>
          <w:b/>
        </w:rPr>
      </w:pPr>
      <w:r w:rsidRPr="00CE139C">
        <w:t>Couture, J.J.,</w:t>
      </w:r>
      <w:r>
        <w:rPr>
          <w:b/>
        </w:rPr>
        <w:t xml:space="preserve"> L.M. Holeski</w:t>
      </w:r>
      <w:r>
        <w:t xml:space="preserve">, and R.L. </w:t>
      </w:r>
      <w:proofErr w:type="spellStart"/>
      <w:r>
        <w:t>Lindroth</w:t>
      </w:r>
      <w:proofErr w:type="spellEnd"/>
      <w:r>
        <w:t>. 2014. Long-term exposure to elevated CO</w:t>
      </w:r>
      <w:r w:rsidRPr="00B36D59">
        <w:rPr>
          <w:vertAlign w:val="subscript"/>
        </w:rPr>
        <w:t>2</w:t>
      </w:r>
      <w:r>
        <w:t xml:space="preserve"> alters aspen foliar chemistry across developmental stages.  </w:t>
      </w:r>
      <w:r w:rsidRPr="00B36D59">
        <w:rPr>
          <w:u w:val="single"/>
        </w:rPr>
        <w:t>Plant, Cell, and Environment</w:t>
      </w:r>
      <w:r>
        <w:t xml:space="preserve"> 37: 758-765</w:t>
      </w:r>
      <w:r>
        <w:rPr>
          <w:rFonts w:eastAsiaTheme="minorEastAsia"/>
        </w:rPr>
        <w:t>.</w:t>
      </w:r>
    </w:p>
    <w:p w14:paraId="5ABA41ED" w14:textId="77777777" w:rsidR="003A22DC" w:rsidRPr="00B97B7A" w:rsidRDefault="003A22DC" w:rsidP="003A22DC">
      <w:pPr>
        <w:ind w:left="480" w:hanging="480"/>
        <w:rPr>
          <w:b/>
        </w:rPr>
      </w:pPr>
      <w:proofErr w:type="spellStart"/>
      <w:r>
        <w:t>Rubert-Nason</w:t>
      </w:r>
      <w:proofErr w:type="spellEnd"/>
      <w:r>
        <w:t xml:space="preserve">, K., C.J. </w:t>
      </w:r>
      <w:proofErr w:type="spellStart"/>
      <w:r>
        <w:t>Hedman</w:t>
      </w:r>
      <w:proofErr w:type="spellEnd"/>
      <w:r>
        <w:t xml:space="preserve">, </w:t>
      </w:r>
      <w:r w:rsidRPr="00B97B7A">
        <w:rPr>
          <w:b/>
        </w:rPr>
        <w:t>L.M. Holeski</w:t>
      </w:r>
      <w:r>
        <w:t xml:space="preserve">, and R.L. </w:t>
      </w:r>
      <w:proofErr w:type="spellStart"/>
      <w:r>
        <w:t>Lindroth</w:t>
      </w:r>
      <w:proofErr w:type="spellEnd"/>
      <w:r>
        <w:t>. 2014</w:t>
      </w:r>
      <w:r w:rsidRPr="00B97B7A">
        <w:t xml:space="preserve">. Determination of </w:t>
      </w:r>
      <w:proofErr w:type="spellStart"/>
      <w:r w:rsidRPr="00B97B7A">
        <w:t>salicinoids</w:t>
      </w:r>
      <w:proofErr w:type="spellEnd"/>
      <w:r w:rsidRPr="00B97B7A">
        <w:t xml:space="preserve"> by micro-high-performance liquid chromatography and photodiode array detection. </w:t>
      </w:r>
      <w:r w:rsidRPr="00FC76EE">
        <w:rPr>
          <w:iCs/>
          <w:u w:val="single"/>
        </w:rPr>
        <w:t>Phytochemical Analysis</w:t>
      </w:r>
      <w:r>
        <w:rPr>
          <w:iCs/>
        </w:rPr>
        <w:t xml:space="preserve"> 25:185-191</w:t>
      </w:r>
      <w:r w:rsidRPr="004B19E8">
        <w:rPr>
          <w:i/>
          <w:iCs/>
        </w:rPr>
        <w:t>.</w:t>
      </w:r>
    </w:p>
    <w:p w14:paraId="36800AAC" w14:textId="77777777" w:rsidR="003A22DC" w:rsidRPr="00992520" w:rsidRDefault="003A22DC" w:rsidP="003A22DC">
      <w:pPr>
        <w:ind w:left="480" w:hanging="480"/>
      </w:pPr>
      <w:r w:rsidRPr="00591A42">
        <w:rPr>
          <w:b/>
        </w:rPr>
        <w:t>Holeski, L.M</w:t>
      </w:r>
      <w:r w:rsidRPr="00992520">
        <w:t xml:space="preserve">, M.S. </w:t>
      </w:r>
      <w:proofErr w:type="spellStart"/>
      <w:r w:rsidRPr="00992520">
        <w:t>Zinkgraf</w:t>
      </w:r>
      <w:proofErr w:type="spellEnd"/>
      <w:r w:rsidRPr="00992520">
        <w:t xml:space="preserve">, T.G. Whitham, and R.L. </w:t>
      </w:r>
      <w:proofErr w:type="spellStart"/>
      <w:r w:rsidRPr="00992520">
        <w:t>Lindroth</w:t>
      </w:r>
      <w:proofErr w:type="spellEnd"/>
      <w:r w:rsidRPr="00992520">
        <w:t xml:space="preserve">. 2013. Maternal herbivory reduces offspring allocation to resistance traits, but not growth, in cottonwood. </w:t>
      </w:r>
      <w:r w:rsidRPr="007A4D68">
        <w:rPr>
          <w:u w:val="single"/>
        </w:rPr>
        <w:t>Journal of Ecolog</w:t>
      </w:r>
      <w:r>
        <w:rPr>
          <w:u w:val="single"/>
        </w:rPr>
        <w:t>y</w:t>
      </w:r>
      <w:r w:rsidRPr="00596D53">
        <w:t xml:space="preserve"> 101: 1062-1073.</w:t>
      </w:r>
      <w:r w:rsidRPr="00992520">
        <w:t xml:space="preserve"> </w:t>
      </w:r>
    </w:p>
    <w:p w14:paraId="69263FB3" w14:textId="77777777" w:rsidR="003A22DC" w:rsidRDefault="003A22DC" w:rsidP="003A22DC">
      <w:pPr>
        <w:ind w:left="480" w:hanging="480"/>
      </w:pPr>
      <w:r w:rsidRPr="00591A42">
        <w:rPr>
          <w:b/>
        </w:rPr>
        <w:t>Holeski, L.M</w:t>
      </w:r>
      <w:r w:rsidRPr="00992520">
        <w:t xml:space="preserve">., K. </w:t>
      </w:r>
      <w:proofErr w:type="spellStart"/>
      <w:r w:rsidRPr="00992520">
        <w:t>Keefover</w:t>
      </w:r>
      <w:proofErr w:type="spellEnd"/>
      <w:r w:rsidRPr="00992520">
        <w:t xml:space="preserve">-Ring, M.D. Bowers, Z.T. </w:t>
      </w:r>
      <w:proofErr w:type="spellStart"/>
      <w:r w:rsidRPr="00992520">
        <w:t>HarnEnz</w:t>
      </w:r>
      <w:proofErr w:type="spellEnd"/>
      <w:r>
        <w:t>*,</w:t>
      </w:r>
      <w:r w:rsidRPr="00992520">
        <w:t xml:space="preserve"> and R.L. </w:t>
      </w:r>
      <w:proofErr w:type="spellStart"/>
      <w:r w:rsidRPr="00992520">
        <w:t>Lindroth</w:t>
      </w:r>
      <w:proofErr w:type="spellEnd"/>
      <w:r w:rsidRPr="00992520">
        <w:t xml:space="preserve">. 2013. Patterns of phytochemical variation in </w:t>
      </w:r>
      <w:r w:rsidRPr="00C12D89">
        <w:rPr>
          <w:i/>
        </w:rPr>
        <w:t xml:space="preserve">Mimulus </w:t>
      </w:r>
      <w:proofErr w:type="spellStart"/>
      <w:r w:rsidRPr="00C12D89">
        <w:rPr>
          <w:i/>
        </w:rPr>
        <w:t>guttatus</w:t>
      </w:r>
      <w:proofErr w:type="spellEnd"/>
      <w:r w:rsidRPr="00992520">
        <w:t xml:space="preserve"> (yellow monkeyflower</w:t>
      </w:r>
      <w:r w:rsidRPr="00C12D89">
        <w:rPr>
          <w:i/>
        </w:rPr>
        <w:t xml:space="preserve">). </w:t>
      </w:r>
      <w:r w:rsidRPr="007A4D68">
        <w:rPr>
          <w:u w:val="single"/>
        </w:rPr>
        <w:t>Journal of Chemical Ecology</w:t>
      </w:r>
      <w:r>
        <w:t xml:space="preserve"> 39: 525-536.</w:t>
      </w:r>
    </w:p>
    <w:p w14:paraId="7B66A059" w14:textId="77777777" w:rsidR="003A22DC" w:rsidRDefault="003A22DC" w:rsidP="003A22DC">
      <w:proofErr w:type="spellStart"/>
      <w:r w:rsidRPr="005E685B">
        <w:t>Rubert-Nason</w:t>
      </w:r>
      <w:proofErr w:type="spellEnd"/>
      <w:r>
        <w:rPr>
          <w:vertAlign w:val="superscript"/>
        </w:rPr>
        <w:t xml:space="preserve"> </w:t>
      </w:r>
      <w:r w:rsidRPr="005E685B">
        <w:t xml:space="preserve">K.F., </w:t>
      </w:r>
      <w:r w:rsidRPr="005E685B">
        <w:rPr>
          <w:b/>
        </w:rPr>
        <w:t>L.M. Holeski</w:t>
      </w:r>
      <w:r w:rsidRPr="005E685B">
        <w:t xml:space="preserve">, A. </w:t>
      </w:r>
      <w:proofErr w:type="spellStart"/>
      <w:r w:rsidRPr="005E685B">
        <w:t>Gusse</w:t>
      </w:r>
      <w:proofErr w:type="spellEnd"/>
      <w:r w:rsidRPr="005E685B">
        <w:t xml:space="preserve">, D. J. </w:t>
      </w:r>
      <w:proofErr w:type="spellStart"/>
      <w:r w:rsidRPr="005E685B">
        <w:t>Undersander</w:t>
      </w:r>
      <w:proofErr w:type="spellEnd"/>
      <w:r>
        <w:t xml:space="preserve">, </w:t>
      </w:r>
      <w:proofErr w:type="gramStart"/>
      <w:r>
        <w:t xml:space="preserve">and </w:t>
      </w:r>
      <w:r w:rsidRPr="005E685B">
        <w:t xml:space="preserve"> R</w:t>
      </w:r>
      <w:r>
        <w:t>.</w:t>
      </w:r>
      <w:r w:rsidRPr="005E685B">
        <w:t>L.</w:t>
      </w:r>
      <w:proofErr w:type="gramEnd"/>
      <w:r w:rsidRPr="005E685B">
        <w:t xml:space="preserve"> </w:t>
      </w:r>
      <w:proofErr w:type="spellStart"/>
      <w:r w:rsidRPr="005E685B">
        <w:t>Lindroth</w:t>
      </w:r>
      <w:proofErr w:type="spellEnd"/>
      <w:r w:rsidRPr="00393CF4">
        <w:t xml:space="preserve">. </w:t>
      </w:r>
      <w:r>
        <w:tab/>
      </w:r>
      <w:r w:rsidRPr="00393CF4">
        <w:t>201</w:t>
      </w:r>
      <w:r>
        <w:t>3</w:t>
      </w:r>
      <w:r w:rsidRPr="00393CF4">
        <w:t>. Rapid</w:t>
      </w:r>
      <w:r w:rsidRPr="005E685B">
        <w:t xml:space="preserve"> phytochemical analysis of birch (</w:t>
      </w:r>
      <w:r w:rsidRPr="005E685B">
        <w:rPr>
          <w:i/>
        </w:rPr>
        <w:t>Betula</w:t>
      </w:r>
      <w:r w:rsidRPr="005E685B">
        <w:t>) and poplar (</w:t>
      </w:r>
      <w:r w:rsidRPr="005E685B">
        <w:rPr>
          <w:i/>
        </w:rPr>
        <w:t>Populus</w:t>
      </w:r>
      <w:r w:rsidRPr="005E685B">
        <w:t xml:space="preserve">) </w:t>
      </w:r>
      <w:r>
        <w:tab/>
      </w:r>
      <w:r w:rsidRPr="005E685B">
        <w:t xml:space="preserve">foliage </w:t>
      </w:r>
      <w:r>
        <w:t xml:space="preserve">by near infrared </w:t>
      </w:r>
      <w:r w:rsidRPr="005E685B">
        <w:t>reflectance spectroscopy</w:t>
      </w:r>
      <w:r>
        <w:t xml:space="preserve">. </w:t>
      </w:r>
      <w:r w:rsidRPr="005E685B">
        <w:rPr>
          <w:u w:val="single"/>
        </w:rPr>
        <w:t xml:space="preserve">Journal of Analytical </w:t>
      </w:r>
      <w:r w:rsidRPr="00266D35">
        <w:tab/>
      </w:r>
      <w:r w:rsidRPr="005E685B">
        <w:rPr>
          <w:u w:val="single"/>
        </w:rPr>
        <w:t>Chemistry</w:t>
      </w:r>
      <w:r>
        <w:t xml:space="preserve"> 405: 1333-1344.</w:t>
      </w:r>
    </w:p>
    <w:p w14:paraId="2B226CDF" w14:textId="77777777" w:rsidR="003A22DC" w:rsidRPr="00266D35" w:rsidRDefault="003A22DC" w:rsidP="003A22DC">
      <w:r w:rsidRPr="00182E66">
        <w:rPr>
          <w:b/>
        </w:rPr>
        <w:lastRenderedPageBreak/>
        <w:t>Holeski, L.M.</w:t>
      </w:r>
      <w:r>
        <w:t xml:space="preserve">, G. </w:t>
      </w:r>
      <w:proofErr w:type="spellStart"/>
      <w:r>
        <w:t>Jander</w:t>
      </w:r>
      <w:proofErr w:type="spellEnd"/>
      <w:r>
        <w:t>, and A. Agrawal.</w:t>
      </w:r>
      <w:r w:rsidRPr="00182E66">
        <w:rPr>
          <w:b/>
        </w:rPr>
        <w:t xml:space="preserve"> </w:t>
      </w:r>
      <w:r w:rsidRPr="00CC3D42">
        <w:t>2012.</w:t>
      </w:r>
      <w:r>
        <w:rPr>
          <w:b/>
        </w:rPr>
        <w:t xml:space="preserve"> </w:t>
      </w:r>
      <w:r w:rsidRPr="00182E66">
        <w:t xml:space="preserve">Transgenerational induction of defense </w:t>
      </w:r>
      <w:r>
        <w:tab/>
        <w:t xml:space="preserve">and </w:t>
      </w:r>
      <w:r w:rsidRPr="00182E66">
        <w:t>epigenetic inheritance in plants</w:t>
      </w:r>
      <w:r>
        <w:t xml:space="preserve">. </w:t>
      </w:r>
      <w:r w:rsidRPr="00182E66">
        <w:rPr>
          <w:u w:val="single"/>
        </w:rPr>
        <w:t>Trends in Ecology and Evolution</w:t>
      </w:r>
      <w:r>
        <w:t xml:space="preserve"> 27: 618 </w:t>
      </w:r>
      <w:r>
        <w:tab/>
        <w:t>626.</w:t>
      </w:r>
    </w:p>
    <w:p w14:paraId="62B76846" w14:textId="77777777" w:rsidR="003A22DC" w:rsidRDefault="003A22DC" w:rsidP="003A22DC">
      <w:r w:rsidRPr="00933038">
        <w:rPr>
          <w:b/>
          <w:bCs/>
        </w:rPr>
        <w:t>Holeski, L.M.</w:t>
      </w:r>
      <w:r w:rsidRPr="00933038">
        <w:t xml:space="preserve">, </w:t>
      </w:r>
      <w:r>
        <w:t xml:space="preserve">M.L. </w:t>
      </w:r>
      <w:proofErr w:type="spellStart"/>
      <w:r>
        <w:t>Hillstrom</w:t>
      </w:r>
      <w:proofErr w:type="spellEnd"/>
      <w:r>
        <w:t xml:space="preserve">, </w:t>
      </w:r>
      <w:r w:rsidRPr="00933038">
        <w:t>T</w:t>
      </w:r>
      <w:r>
        <w:t xml:space="preserve">.G. Whitham, and R.L. </w:t>
      </w:r>
      <w:proofErr w:type="spellStart"/>
      <w:r>
        <w:t>Lindroth</w:t>
      </w:r>
      <w:proofErr w:type="spellEnd"/>
      <w:r w:rsidRPr="00315EF3">
        <w:t xml:space="preserve">. </w:t>
      </w:r>
      <w:r>
        <w:t xml:space="preserve">2012. </w:t>
      </w:r>
      <w:r w:rsidRPr="00315EF3">
        <w:t xml:space="preserve">Relative </w:t>
      </w:r>
      <w:r>
        <w:tab/>
      </w:r>
      <w:r w:rsidRPr="00315EF3">
        <w:t xml:space="preserve">importance of plant species identity, genotype, ontogeny, induction, and temporal </w:t>
      </w:r>
      <w:r>
        <w:tab/>
      </w:r>
      <w:r w:rsidRPr="00315EF3">
        <w:t>variation in producing a mosaic of defenses by a foundation tree species</w:t>
      </w:r>
      <w:r>
        <w:t xml:space="preserve">. </w:t>
      </w:r>
      <w:r>
        <w:tab/>
      </w:r>
      <w:proofErr w:type="spellStart"/>
      <w:r w:rsidRPr="00272235">
        <w:rPr>
          <w:u w:val="single"/>
        </w:rPr>
        <w:t>Oecologia</w:t>
      </w:r>
      <w:proofErr w:type="spellEnd"/>
      <w:r>
        <w:t xml:space="preserve"> 170: 695-704.</w:t>
      </w:r>
    </w:p>
    <w:p w14:paraId="3128274A" w14:textId="77777777" w:rsidR="003A22DC" w:rsidRPr="007A4D68" w:rsidRDefault="003A22DC" w:rsidP="003A22DC">
      <w:proofErr w:type="spellStart"/>
      <w:r w:rsidRPr="00933038">
        <w:t>Lamit</w:t>
      </w:r>
      <w:proofErr w:type="spellEnd"/>
      <w:r w:rsidRPr="00933038">
        <w:t xml:space="preserve">, L.J., M.A. Bowker, </w:t>
      </w:r>
      <w:r>
        <w:rPr>
          <w:b/>
          <w:bCs/>
        </w:rPr>
        <w:t>L.</w:t>
      </w:r>
      <w:r w:rsidRPr="00933038">
        <w:rPr>
          <w:b/>
          <w:bCs/>
        </w:rPr>
        <w:t>M. Holeski</w:t>
      </w:r>
      <w:r w:rsidRPr="00933038">
        <w:t xml:space="preserve">, </w:t>
      </w:r>
      <w:r>
        <w:t xml:space="preserve">R.R. </w:t>
      </w:r>
      <w:proofErr w:type="spellStart"/>
      <w:r>
        <w:t>Naesborg</w:t>
      </w:r>
      <w:proofErr w:type="spellEnd"/>
      <w:r>
        <w:t xml:space="preserve">, </w:t>
      </w:r>
      <w:r w:rsidRPr="00933038">
        <w:t xml:space="preserve">S.C. Wooley, M. </w:t>
      </w:r>
      <w:proofErr w:type="spellStart"/>
      <w:r w:rsidRPr="00933038">
        <w:t>Zinkgraf</w:t>
      </w:r>
      <w:proofErr w:type="spellEnd"/>
      <w:r w:rsidRPr="00933038">
        <w:t xml:space="preserve">, </w:t>
      </w:r>
      <w:r>
        <w:tab/>
      </w:r>
      <w:r w:rsidRPr="00933038">
        <w:t xml:space="preserve">R.L. </w:t>
      </w:r>
      <w:proofErr w:type="spellStart"/>
      <w:r w:rsidRPr="00933038">
        <w:t>Lindroth</w:t>
      </w:r>
      <w:proofErr w:type="spellEnd"/>
      <w:r w:rsidRPr="00933038">
        <w:t>, T.G. Whitham, and C.A.</w:t>
      </w:r>
      <w:r>
        <w:t xml:space="preserve"> Gehring.</w:t>
      </w:r>
      <w:r w:rsidRPr="00933038">
        <w:t xml:space="preserve"> </w:t>
      </w:r>
      <w:r>
        <w:t xml:space="preserve">2011. </w:t>
      </w:r>
      <w:proofErr w:type="gramStart"/>
      <w:r w:rsidRPr="00933038">
        <w:t>Genetic</w:t>
      </w:r>
      <w:r>
        <w:t>ally-based</w:t>
      </w:r>
      <w:proofErr w:type="gramEnd"/>
      <w:r>
        <w:t xml:space="preserve"> trait</w:t>
      </w:r>
      <w:r w:rsidRPr="00933038">
        <w:t xml:space="preserve"> </w:t>
      </w:r>
      <w:r>
        <w:tab/>
      </w:r>
      <w:r w:rsidRPr="00933038">
        <w:t xml:space="preserve">variation </w:t>
      </w:r>
      <w:r>
        <w:t>with</w:t>
      </w:r>
      <w:r w:rsidRPr="00933038">
        <w:t>in a foundation</w:t>
      </w:r>
      <w:r>
        <w:t xml:space="preserve"> tree</w:t>
      </w:r>
      <w:r w:rsidRPr="00933038">
        <w:t xml:space="preserve"> species influences</w:t>
      </w:r>
      <w:r>
        <w:t xml:space="preserve"> a dominant bark lichen. </w:t>
      </w:r>
      <w:r>
        <w:tab/>
      </w:r>
      <w:r w:rsidRPr="008D00FE">
        <w:rPr>
          <w:u w:val="single"/>
        </w:rPr>
        <w:t>Fungal Ecology</w:t>
      </w:r>
      <w:r>
        <w:t xml:space="preserve"> </w:t>
      </w:r>
      <w:r w:rsidRPr="00561182">
        <w:t>4: 103-109.</w:t>
      </w:r>
      <w:r>
        <w:rPr>
          <w:b/>
          <w:bCs/>
        </w:rPr>
        <w:tab/>
      </w:r>
    </w:p>
    <w:p w14:paraId="6C77FDE6" w14:textId="77777777" w:rsidR="003A22DC" w:rsidRDefault="003A22DC" w:rsidP="003A22DC">
      <w:pPr>
        <w:pStyle w:val="Header"/>
        <w:widowControl w:val="0"/>
        <w:tabs>
          <w:tab w:val="clear" w:pos="4320"/>
          <w:tab w:val="clear" w:pos="8640"/>
        </w:tabs>
      </w:pPr>
      <w:r w:rsidRPr="00933038">
        <w:rPr>
          <w:b/>
          <w:bCs/>
        </w:rPr>
        <w:t>Holeski, L.M.</w:t>
      </w:r>
      <w:r w:rsidRPr="00933038">
        <w:t>, R</w:t>
      </w:r>
      <w:r>
        <w:t xml:space="preserve">. Chase-Alone*, and J.K. Kelly. 2010. </w:t>
      </w:r>
      <w:r w:rsidRPr="00933038">
        <w:t xml:space="preserve">The genetics of phenotypic </w:t>
      </w:r>
      <w:r>
        <w:tab/>
      </w:r>
      <w:r w:rsidRPr="00933038">
        <w:t xml:space="preserve">plasticity </w:t>
      </w:r>
      <w:r>
        <w:t>in plant defense</w:t>
      </w:r>
      <w:r w:rsidRPr="00933038">
        <w:t xml:space="preserve">: Trichome production in </w:t>
      </w:r>
      <w:r w:rsidRPr="00933038">
        <w:rPr>
          <w:i/>
        </w:rPr>
        <w:t xml:space="preserve">Mimulus </w:t>
      </w:r>
      <w:proofErr w:type="spellStart"/>
      <w:r w:rsidRPr="00933038">
        <w:rPr>
          <w:i/>
        </w:rPr>
        <w:t>guttatus</w:t>
      </w:r>
      <w:proofErr w:type="spellEnd"/>
      <w:r>
        <w:t xml:space="preserve">. </w:t>
      </w:r>
      <w:r w:rsidRPr="00392A41">
        <w:rPr>
          <w:u w:val="single"/>
        </w:rPr>
        <w:t xml:space="preserve">The </w:t>
      </w:r>
      <w:r w:rsidRPr="00266D35">
        <w:tab/>
      </w:r>
      <w:r w:rsidRPr="00392A41">
        <w:rPr>
          <w:u w:val="single"/>
        </w:rPr>
        <w:t>American Naturalist</w:t>
      </w:r>
      <w:r>
        <w:t xml:space="preserve"> 175: 391-400.</w:t>
      </w:r>
    </w:p>
    <w:p w14:paraId="52544D5A" w14:textId="77777777" w:rsidR="003A22DC" w:rsidRPr="00933038" w:rsidRDefault="003A22DC" w:rsidP="003A22DC">
      <w:r w:rsidRPr="00933038">
        <w:rPr>
          <w:b/>
          <w:bCs/>
        </w:rPr>
        <w:t>Holeski, L.M.</w:t>
      </w:r>
      <w:r w:rsidRPr="00933038">
        <w:t>, M.J.</w:t>
      </w:r>
      <w:r>
        <w:t>C. Kearsley, and T.G. Whitham. 2009.</w:t>
      </w:r>
      <w:r w:rsidRPr="00933038">
        <w:t xml:space="preserve"> Separating ontogenetic and </w:t>
      </w:r>
    </w:p>
    <w:p w14:paraId="072845A6" w14:textId="77777777" w:rsidR="003A22DC" w:rsidRPr="00933038" w:rsidRDefault="003A22DC" w:rsidP="003A22DC">
      <w:pPr>
        <w:ind w:firstLine="720"/>
      </w:pPr>
      <w:r w:rsidRPr="00933038">
        <w:t>environmental variation in resistance to he</w:t>
      </w:r>
      <w:r>
        <w:t xml:space="preserve">rbivory in cottonwood. </w:t>
      </w:r>
      <w:r w:rsidRPr="00392A41">
        <w:rPr>
          <w:u w:val="single"/>
        </w:rPr>
        <w:t>Ecology</w:t>
      </w:r>
      <w:r w:rsidRPr="00933038">
        <w:t xml:space="preserve"> 90: </w:t>
      </w:r>
      <w:r>
        <w:tab/>
      </w:r>
      <w:r w:rsidRPr="00933038">
        <w:t>2969-2973.</w:t>
      </w:r>
      <w:r>
        <w:t xml:space="preserve"> </w:t>
      </w:r>
      <w:r w:rsidRPr="00933038">
        <w:t>(A “Featured Article”).</w:t>
      </w:r>
    </w:p>
    <w:p w14:paraId="2F049D84" w14:textId="77777777" w:rsidR="003A22DC" w:rsidRPr="00933038" w:rsidRDefault="003A22DC" w:rsidP="003A22DC">
      <w:r w:rsidRPr="00933038">
        <w:rPr>
          <w:b/>
          <w:bCs/>
        </w:rPr>
        <w:t>Holeski, L.M.</w:t>
      </w:r>
      <w:r w:rsidRPr="00933038">
        <w:t xml:space="preserve">, A. </w:t>
      </w:r>
      <w:proofErr w:type="spellStart"/>
      <w:r w:rsidRPr="00933038">
        <w:t>Vogelzang</w:t>
      </w:r>
      <w:proofErr w:type="spellEnd"/>
      <w:r w:rsidRPr="00933038">
        <w:t xml:space="preserve">, G. </w:t>
      </w:r>
      <w:proofErr w:type="spellStart"/>
      <w:r w:rsidRPr="00933038">
        <w:t>Sta</w:t>
      </w:r>
      <w:r>
        <w:t>nosz</w:t>
      </w:r>
      <w:proofErr w:type="spellEnd"/>
      <w:r>
        <w:t xml:space="preserve">, and R.L. </w:t>
      </w:r>
      <w:proofErr w:type="spellStart"/>
      <w:r>
        <w:t>Lindroth</w:t>
      </w:r>
      <w:proofErr w:type="spellEnd"/>
      <w:r>
        <w:t xml:space="preserve">. 2009. </w:t>
      </w:r>
      <w:r w:rsidRPr="00933038">
        <w:t xml:space="preserve">Incidence of </w:t>
      </w:r>
      <w:r>
        <w:tab/>
      </w:r>
      <w:r w:rsidRPr="00933038">
        <w:rPr>
          <w:i/>
          <w:iCs/>
        </w:rPr>
        <w:t>Venturia</w:t>
      </w:r>
      <w:r w:rsidRPr="00933038">
        <w:t xml:space="preserve"> shoot blight in aspen (</w:t>
      </w:r>
      <w:r w:rsidRPr="00933038">
        <w:rPr>
          <w:i/>
          <w:iCs/>
        </w:rPr>
        <w:t xml:space="preserve">Populus </w:t>
      </w:r>
      <w:proofErr w:type="spellStart"/>
      <w:r w:rsidRPr="00933038">
        <w:rPr>
          <w:i/>
          <w:iCs/>
        </w:rPr>
        <w:t>tremuloides</w:t>
      </w:r>
      <w:proofErr w:type="spellEnd"/>
      <w:r w:rsidRPr="00933038">
        <w:rPr>
          <w:i/>
          <w:iCs/>
        </w:rPr>
        <w:t xml:space="preserve"> </w:t>
      </w:r>
      <w:proofErr w:type="spellStart"/>
      <w:r w:rsidRPr="00933038">
        <w:t>Michx</w:t>
      </w:r>
      <w:proofErr w:type="spellEnd"/>
      <w:r w:rsidRPr="00933038">
        <w:t xml:space="preserve">.) varies with tree </w:t>
      </w:r>
      <w:r>
        <w:tab/>
      </w:r>
      <w:r w:rsidRPr="00933038">
        <w:t xml:space="preserve">chemistry and genotype. </w:t>
      </w:r>
      <w:r w:rsidRPr="00343F44">
        <w:rPr>
          <w:u w:val="single"/>
        </w:rPr>
        <w:t>Biochemical Systematics and Ecology</w:t>
      </w:r>
      <w:r w:rsidRPr="00933038">
        <w:t xml:space="preserve"> 37: 139-145.</w:t>
      </w:r>
    </w:p>
    <w:p w14:paraId="5F1B8ADF" w14:textId="77777777" w:rsidR="003A22DC" w:rsidRPr="00933038" w:rsidRDefault="003A22DC" w:rsidP="003A22DC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 w:rsidRPr="00933038">
        <w:t xml:space="preserve">Kelly, J.K., </w:t>
      </w:r>
      <w:r w:rsidRPr="00933038">
        <w:rPr>
          <w:b/>
          <w:bCs/>
        </w:rPr>
        <w:t>L.M. Holeski</w:t>
      </w:r>
      <w:r w:rsidRPr="00933038">
        <w:t xml:space="preserve">, and H.S. </w:t>
      </w:r>
      <w:proofErr w:type="spellStart"/>
      <w:r w:rsidRPr="00933038">
        <w:t>Arathi</w:t>
      </w:r>
      <w:proofErr w:type="spellEnd"/>
      <w:r w:rsidRPr="00933038">
        <w:t>.</w:t>
      </w:r>
      <w:r>
        <w:t xml:space="preserve"> 2008.</w:t>
      </w:r>
      <w:r w:rsidRPr="00933038">
        <w:t xml:space="preserve"> The genetic correlation between flower </w:t>
      </w:r>
      <w:r>
        <w:tab/>
      </w:r>
      <w:r w:rsidRPr="00933038">
        <w:t>size and water u</w:t>
      </w:r>
      <w:r>
        <w:t>se efficiency in Monkeyflowers.</w:t>
      </w:r>
      <w:r w:rsidRPr="00933038">
        <w:t xml:space="preserve"> </w:t>
      </w:r>
      <w:r w:rsidRPr="00343F44">
        <w:rPr>
          <w:u w:val="single"/>
        </w:rPr>
        <w:t>Evolutionary Ecology Research</w:t>
      </w:r>
      <w:r w:rsidRPr="00933038">
        <w:t xml:space="preserve"> </w:t>
      </w:r>
      <w:r>
        <w:tab/>
        <w:t>10</w:t>
      </w:r>
      <w:r w:rsidRPr="00933038">
        <w:t>:</w:t>
      </w:r>
      <w:r>
        <w:t xml:space="preserve"> </w:t>
      </w:r>
      <w:r w:rsidRPr="00933038">
        <w:t>147-152</w:t>
      </w:r>
      <w:r w:rsidRPr="00342DEA">
        <w:rPr>
          <w:sz w:val="22"/>
          <w:szCs w:val="22"/>
        </w:rPr>
        <w:t>.</w:t>
      </w:r>
    </w:p>
    <w:p w14:paraId="3EAB7683" w14:textId="77777777" w:rsidR="003A22DC" w:rsidRPr="000C7F7B" w:rsidRDefault="003A22DC" w:rsidP="003A22DC">
      <w:r w:rsidRPr="00933038">
        <w:rPr>
          <w:b/>
          <w:bCs/>
        </w:rPr>
        <w:t>Holeski, L.M</w:t>
      </w:r>
      <w:r>
        <w:t>. 2007.</w:t>
      </w:r>
      <w:r w:rsidRPr="00933038">
        <w:t xml:space="preserve"> Within and among generation phenotypic plasticity in trichome </w:t>
      </w:r>
      <w:r>
        <w:tab/>
      </w:r>
      <w:r w:rsidRPr="00933038">
        <w:t xml:space="preserve">density of </w:t>
      </w:r>
      <w:r w:rsidRPr="00933038">
        <w:rPr>
          <w:i/>
          <w:iCs/>
        </w:rPr>
        <w:t xml:space="preserve">Mimulus </w:t>
      </w:r>
      <w:proofErr w:type="spellStart"/>
      <w:r w:rsidRPr="00933038">
        <w:rPr>
          <w:i/>
          <w:iCs/>
        </w:rPr>
        <w:t>guttatus</w:t>
      </w:r>
      <w:proofErr w:type="spellEnd"/>
      <w:r>
        <w:t xml:space="preserve">. </w:t>
      </w:r>
      <w:r w:rsidRPr="00343F44">
        <w:rPr>
          <w:u w:val="single"/>
        </w:rPr>
        <w:t>Journal of Evolutionary Biology</w:t>
      </w:r>
      <w:r>
        <w:t xml:space="preserve"> 20</w:t>
      </w:r>
      <w:r w:rsidRPr="00933038">
        <w:t>: 2092-2100.</w:t>
      </w:r>
    </w:p>
    <w:p w14:paraId="52EE4FD6" w14:textId="77777777" w:rsidR="003A22DC" w:rsidRDefault="003A22DC" w:rsidP="003A22DC">
      <w:r w:rsidRPr="00933038">
        <w:rPr>
          <w:b/>
          <w:bCs/>
        </w:rPr>
        <w:t>Holeski, L.M</w:t>
      </w:r>
      <w:r>
        <w:t xml:space="preserve">. and J.K. Kelly. 2006. </w:t>
      </w:r>
      <w:r w:rsidRPr="00933038">
        <w:t xml:space="preserve">Mating system and the evolution of quantitative </w:t>
      </w:r>
      <w:r>
        <w:tab/>
      </w:r>
      <w:r w:rsidRPr="00933038">
        <w:t xml:space="preserve">traits: An experimental study of </w:t>
      </w:r>
      <w:r w:rsidRPr="00933038">
        <w:rPr>
          <w:i/>
        </w:rPr>
        <w:t xml:space="preserve">Mimulus </w:t>
      </w:r>
      <w:proofErr w:type="spellStart"/>
      <w:r w:rsidRPr="00933038">
        <w:rPr>
          <w:i/>
        </w:rPr>
        <w:t>guttatus</w:t>
      </w:r>
      <w:proofErr w:type="spellEnd"/>
      <w:r>
        <w:t xml:space="preserve">. </w:t>
      </w:r>
      <w:r w:rsidRPr="00343F44">
        <w:rPr>
          <w:u w:val="single"/>
        </w:rPr>
        <w:t>Evolution</w:t>
      </w:r>
      <w:r>
        <w:t xml:space="preserve"> 60</w:t>
      </w:r>
      <w:r w:rsidRPr="00933038">
        <w:t>: 711-723.</w:t>
      </w:r>
    </w:p>
    <w:p w14:paraId="1B79B330" w14:textId="77777777" w:rsidR="003A22DC" w:rsidRPr="00D92E3E" w:rsidRDefault="003A22DC" w:rsidP="003A22DC">
      <w:pPr>
        <w:rPr>
          <w:sz w:val="16"/>
          <w:szCs w:val="16"/>
        </w:rPr>
      </w:pPr>
    </w:p>
    <w:p w14:paraId="26DC083D" w14:textId="77777777" w:rsidR="003A22DC" w:rsidRDefault="003A22DC" w:rsidP="003A22DC">
      <w:r>
        <w:t>* Indicates female, minority undergraduate mentored by L.M.H.</w:t>
      </w:r>
    </w:p>
    <w:p w14:paraId="44C94017" w14:textId="1A699564" w:rsidR="004947D8" w:rsidRPr="0045798A" w:rsidRDefault="0045798A" w:rsidP="00C703BF">
      <w:pPr>
        <w:tabs>
          <w:tab w:val="left" w:pos="-720"/>
        </w:tabs>
        <w:suppressAutoHyphens/>
        <w:rPr>
          <w:bCs/>
          <w:u w:val="single"/>
        </w:rPr>
      </w:pPr>
      <w:r>
        <w:rPr>
          <w:b/>
        </w:rPr>
        <w:t xml:space="preserve">• </w:t>
      </w:r>
      <w:r w:rsidRPr="0045798A">
        <w:rPr>
          <w:bCs/>
        </w:rPr>
        <w:t>Indicates shared authorship</w:t>
      </w:r>
    </w:p>
    <w:p w14:paraId="76AE5337" w14:textId="77777777" w:rsidR="003A1449" w:rsidRDefault="003A1449" w:rsidP="00C703BF">
      <w:pPr>
        <w:tabs>
          <w:tab w:val="left" w:pos="-720"/>
        </w:tabs>
        <w:suppressAutoHyphens/>
        <w:rPr>
          <w:b/>
          <w:u w:val="single"/>
        </w:rPr>
      </w:pPr>
    </w:p>
    <w:p w14:paraId="384E6EFA" w14:textId="7CCD3717" w:rsidR="003B7284" w:rsidRDefault="003B7284" w:rsidP="003B7284">
      <w:pPr>
        <w:tabs>
          <w:tab w:val="left" w:pos="-720"/>
        </w:tabs>
        <w:suppressAutoHyphens/>
        <w:rPr>
          <w:b/>
          <w:u w:val="single"/>
        </w:rPr>
      </w:pPr>
      <w:r w:rsidRPr="004A4132">
        <w:rPr>
          <w:b/>
          <w:u w:val="single"/>
        </w:rPr>
        <w:t>GRANTS and AWARDS</w:t>
      </w:r>
    </w:p>
    <w:p w14:paraId="67C7579A" w14:textId="184FF4F4" w:rsidR="003B7284" w:rsidRDefault="003B7284" w:rsidP="003B7284">
      <w:pPr>
        <w:tabs>
          <w:tab w:val="left" w:pos="-720"/>
        </w:tabs>
        <w:suppressAutoHyphens/>
        <w:rPr>
          <w:b/>
          <w:u w:val="single"/>
        </w:rPr>
      </w:pPr>
    </w:p>
    <w:p w14:paraId="2BACC21F" w14:textId="4795EDD9" w:rsidR="00BA0A84" w:rsidRDefault="00BA0A84" w:rsidP="00C36C2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2022. </w:t>
      </w:r>
      <w:r>
        <w:t xml:space="preserve">National Science Foundation. L.M. Holeski, D.B. Lowry. Supplement: The </w:t>
      </w:r>
      <w:r>
        <w:tab/>
        <w:t>mechanisms of adaptive shifts in allocation to growth versus defense</w:t>
      </w:r>
      <w:r w:rsidR="00C36C29" w:rsidRPr="00C36C29">
        <w:rPr>
          <w:bCs/>
        </w:rPr>
        <w:t xml:space="preserve">. </w:t>
      </w:r>
      <w:r w:rsidR="00C36C29">
        <w:rPr>
          <w:bCs/>
        </w:rPr>
        <w:t xml:space="preserve"> </w:t>
      </w:r>
    </w:p>
    <w:p w14:paraId="02FE57B6" w14:textId="51D9B88C" w:rsidR="00C36C29" w:rsidRDefault="00BA0A84" w:rsidP="00C36C29">
      <w:pPr>
        <w:widowControl w:val="0"/>
        <w:autoSpaceDE w:val="0"/>
        <w:autoSpaceDN w:val="0"/>
        <w:adjustRightInd w:val="0"/>
      </w:pPr>
      <w:r>
        <w:rPr>
          <w:bCs/>
        </w:rPr>
        <w:t xml:space="preserve">2020. </w:t>
      </w:r>
      <w:r w:rsidR="00C36C29">
        <w:rPr>
          <w:bCs/>
        </w:rPr>
        <w:t xml:space="preserve">National Science Foundation. </w:t>
      </w:r>
      <w:r w:rsidR="00C36C29">
        <w:t xml:space="preserve">L.M. Holeski, T. Martinez. REU Site: Ecology, </w:t>
      </w:r>
    </w:p>
    <w:p w14:paraId="4E74F8FA" w14:textId="72779F88" w:rsidR="00C36C29" w:rsidRPr="00C36C29" w:rsidRDefault="00C36C29" w:rsidP="00C36C29">
      <w:pPr>
        <w:widowControl w:val="0"/>
        <w:autoSpaceDE w:val="0"/>
        <w:autoSpaceDN w:val="0"/>
        <w:adjustRightInd w:val="0"/>
        <w:ind w:firstLine="720"/>
      </w:pPr>
      <w:r>
        <w:t>Genetics, and Adaptation on the Colorado Plateau.</w:t>
      </w:r>
    </w:p>
    <w:p w14:paraId="652086C2" w14:textId="0F000A79" w:rsidR="003B7284" w:rsidRDefault="003B7284" w:rsidP="003B7284">
      <w:pPr>
        <w:widowControl w:val="0"/>
        <w:autoSpaceDE w:val="0"/>
        <w:autoSpaceDN w:val="0"/>
        <w:adjustRightInd w:val="0"/>
      </w:pPr>
      <w:r>
        <w:t>2019.  National Science Foundation</w:t>
      </w:r>
      <w:r w:rsidR="00D96692">
        <w:t>. D.B. Lowry, L.M. Holeski</w:t>
      </w:r>
      <w:r>
        <w:t xml:space="preserve">. The mechanisms of </w:t>
      </w:r>
      <w:r w:rsidR="00D6478F">
        <w:tab/>
      </w:r>
      <w:r>
        <w:t xml:space="preserve">adaptive </w:t>
      </w:r>
      <w:r w:rsidR="00D6478F">
        <w:t xml:space="preserve">shifts in allocation to growth </w:t>
      </w:r>
      <w:r>
        <w:t xml:space="preserve">versus defense. </w:t>
      </w:r>
    </w:p>
    <w:p w14:paraId="22FAD45D" w14:textId="318FB9CC" w:rsidR="003B7284" w:rsidRDefault="003B7284" w:rsidP="003B7284">
      <w:pPr>
        <w:widowControl w:val="0"/>
        <w:autoSpaceDE w:val="0"/>
        <w:autoSpaceDN w:val="0"/>
        <w:adjustRightInd w:val="0"/>
      </w:pPr>
      <w:r>
        <w:t xml:space="preserve">2019. National Institutes of Health. Y. Yuan, L.M. Holeski. Genetic origin, </w:t>
      </w:r>
      <w:r w:rsidR="00D6478F">
        <w:tab/>
        <w:t xml:space="preserve">developmental mechanism, and </w:t>
      </w:r>
      <w:r>
        <w:t>evolutionary process of a novel phenoty</w:t>
      </w:r>
      <w:r w:rsidR="00BF1375">
        <w:t xml:space="preserve">pe </w:t>
      </w:r>
      <w:r>
        <w:t xml:space="preserve">in </w:t>
      </w:r>
      <w:r w:rsidR="00D6478F">
        <w:tab/>
      </w:r>
      <w:r w:rsidRPr="00E641F4">
        <w:rPr>
          <w:i/>
        </w:rPr>
        <w:t>Mimulus</w:t>
      </w:r>
      <w:r>
        <w:t xml:space="preserve"> (monkeyflower).</w:t>
      </w:r>
    </w:p>
    <w:p w14:paraId="03A7CE74" w14:textId="4FA520C7" w:rsidR="00BF1375" w:rsidRDefault="00BF1375" w:rsidP="003B7284">
      <w:pPr>
        <w:widowControl w:val="0"/>
        <w:autoSpaceDE w:val="0"/>
        <w:autoSpaceDN w:val="0"/>
        <w:adjustRightInd w:val="0"/>
      </w:pPr>
      <w:r>
        <w:t>2019. Hoop</w:t>
      </w:r>
      <w:r w:rsidR="00D6478F">
        <w:t xml:space="preserve">er Undergraduate Research Award. </w:t>
      </w:r>
      <w:r w:rsidR="00F73219">
        <w:t>J. Crowley</w:t>
      </w:r>
      <w:r>
        <w:t xml:space="preserve"> (undergraduate mentee), L.M. </w:t>
      </w:r>
      <w:r w:rsidR="00D6478F">
        <w:tab/>
      </w:r>
      <w:r>
        <w:t>Holeski.</w:t>
      </w:r>
      <w:r w:rsidR="00F73219">
        <w:t xml:space="preserve"> Studying </w:t>
      </w:r>
      <w:r w:rsidR="00D6478F">
        <w:t xml:space="preserve">plant and insect interactions: </w:t>
      </w:r>
      <w:r w:rsidR="00F73219">
        <w:t xml:space="preserve">Focusing on generalist and </w:t>
      </w:r>
      <w:r w:rsidR="00D6478F">
        <w:tab/>
      </w:r>
      <w:r w:rsidR="00F73219">
        <w:t>specialist herbivores.</w:t>
      </w:r>
    </w:p>
    <w:p w14:paraId="39C682E0" w14:textId="573D60BE" w:rsidR="003B7284" w:rsidRPr="00513004" w:rsidRDefault="003B7284" w:rsidP="003B7284">
      <w:pPr>
        <w:widowControl w:val="0"/>
        <w:autoSpaceDE w:val="0"/>
        <w:autoSpaceDN w:val="0"/>
        <w:adjustRightInd w:val="0"/>
      </w:pPr>
      <w:r>
        <w:t xml:space="preserve">2018. National Science Foundation.  L.M. Holeski, T. Martinez. REU Site: Place-based </w:t>
      </w:r>
      <w:r w:rsidR="00D6478F">
        <w:tab/>
      </w:r>
      <w:r>
        <w:t xml:space="preserve">research and training in biology and </w:t>
      </w:r>
      <w:r>
        <w:tab/>
        <w:t xml:space="preserve">environmental research on the Colorado </w:t>
      </w:r>
      <w:r w:rsidR="00D6478F">
        <w:lastRenderedPageBreak/>
        <w:tab/>
      </w:r>
      <w:r>
        <w:t>Plateau.</w:t>
      </w:r>
    </w:p>
    <w:p w14:paraId="0F9793FC" w14:textId="78206CAC" w:rsidR="003B7284" w:rsidRDefault="003B7284" w:rsidP="003B7284">
      <w:pPr>
        <w:widowControl w:val="0"/>
        <w:autoSpaceDE w:val="0"/>
        <w:autoSpaceDN w:val="0"/>
        <w:adjustRightInd w:val="0"/>
      </w:pPr>
      <w:r>
        <w:t>2016.</w:t>
      </w:r>
      <w:r w:rsidR="00D6478F">
        <w:t xml:space="preserve"> U.S. Bureau of Land Management. B.J. </w:t>
      </w:r>
      <w:r>
        <w:t xml:space="preserve">Butterfield, L.M. Holeski. Integrated </w:t>
      </w:r>
      <w:r w:rsidR="00D6478F">
        <w:tab/>
      </w:r>
      <w:r>
        <w:t>monitori</w:t>
      </w:r>
      <w:r w:rsidR="00D6478F">
        <w:t xml:space="preserve">ng and seed testing to improve </w:t>
      </w:r>
      <w:r>
        <w:t xml:space="preserve">restoration outcomes on the </w:t>
      </w:r>
      <w:r w:rsidR="00D6478F">
        <w:tab/>
      </w:r>
      <w:r>
        <w:t xml:space="preserve">Colorado Plateau. </w:t>
      </w:r>
    </w:p>
    <w:p w14:paraId="4514DE66" w14:textId="5CDF06BD" w:rsidR="003B7284" w:rsidRDefault="003B7284" w:rsidP="003B7284">
      <w:pPr>
        <w:widowControl w:val="0"/>
        <w:autoSpaceDE w:val="0"/>
        <w:autoSpaceDN w:val="0"/>
        <w:adjustRightInd w:val="0"/>
      </w:pPr>
      <w:r>
        <w:t>2016. Hoop</w:t>
      </w:r>
      <w:r w:rsidR="00D6478F">
        <w:t xml:space="preserve">er Undergraduate Research Award. E. </w:t>
      </w:r>
      <w:proofErr w:type="spellStart"/>
      <w:r w:rsidR="00D6478F">
        <w:t>Mee</w:t>
      </w:r>
      <w:proofErr w:type="spellEnd"/>
      <w:r w:rsidR="00D6478F">
        <w:t xml:space="preserve"> (undergraduate </w:t>
      </w:r>
      <w:r>
        <w:t xml:space="preserve">mentee), L.M. </w:t>
      </w:r>
      <w:r w:rsidR="00D6478F">
        <w:tab/>
      </w:r>
      <w:r>
        <w:t xml:space="preserve">Holeski. Characterization of glandular trichome exudate on yellow </w:t>
      </w:r>
      <w:r>
        <w:tab/>
        <w:t>monkeyflower.</w:t>
      </w:r>
    </w:p>
    <w:p w14:paraId="4CA4BD34" w14:textId="3700ABDB" w:rsidR="003B7284" w:rsidRDefault="003B7284" w:rsidP="003B7284">
      <w:pPr>
        <w:widowControl w:val="0"/>
        <w:autoSpaceDE w:val="0"/>
        <w:autoSpaceDN w:val="0"/>
        <w:adjustRightInd w:val="0"/>
      </w:pPr>
      <w:r>
        <w:t>2016. De</w:t>
      </w:r>
      <w:r w:rsidR="00D6478F">
        <w:t xml:space="preserve">pt. of Biological Sciences, NAU. </w:t>
      </w:r>
      <w:r>
        <w:t>Jerry O. Wolff Distinguis</w:t>
      </w:r>
      <w:r w:rsidR="00D6478F">
        <w:t xml:space="preserve">hed Faculty </w:t>
      </w:r>
      <w:r>
        <w:t xml:space="preserve">award. </w:t>
      </w:r>
      <w:r>
        <w:tab/>
        <w:t xml:space="preserve"> </w:t>
      </w:r>
    </w:p>
    <w:p w14:paraId="66FB5F09" w14:textId="2FCDB51F" w:rsidR="003B7284" w:rsidRDefault="003B7284" w:rsidP="003B7284">
      <w:pPr>
        <w:widowControl w:val="0"/>
        <w:autoSpaceDE w:val="0"/>
        <w:autoSpaceDN w:val="0"/>
        <w:adjustRightInd w:val="0"/>
      </w:pPr>
      <w:r>
        <w:t xml:space="preserve">2016. Northern Arizona University Faculty Grants Program. L.M. </w:t>
      </w:r>
      <w:r>
        <w:tab/>
        <w:t xml:space="preserve">Holeski. Fitness costs </w:t>
      </w:r>
      <w:r w:rsidR="00D6478F">
        <w:tab/>
      </w:r>
      <w:r>
        <w:t>of defense traits in a model plant species.</w:t>
      </w:r>
    </w:p>
    <w:p w14:paraId="5479D2BB" w14:textId="29C6AA16" w:rsidR="003B7284" w:rsidRDefault="003B7284" w:rsidP="003B7284">
      <w:pPr>
        <w:widowControl w:val="0"/>
        <w:autoSpaceDE w:val="0"/>
        <w:autoSpaceDN w:val="0"/>
        <w:adjustRightInd w:val="0"/>
      </w:pPr>
      <w:r>
        <w:t>2014. Northern Arizona Un</w:t>
      </w:r>
      <w:r w:rsidR="00D6478F">
        <w:t xml:space="preserve">iversity Faculty Grants Program. </w:t>
      </w:r>
      <w:r>
        <w:t xml:space="preserve">L.M. </w:t>
      </w:r>
      <w:r>
        <w:tab/>
        <w:t xml:space="preserve">Holeski. Identification </w:t>
      </w:r>
      <w:r w:rsidR="00D6478F">
        <w:tab/>
      </w:r>
      <w:r>
        <w:t>of genetic loci underlyin</w:t>
      </w:r>
      <w:r w:rsidR="00D6478F">
        <w:t xml:space="preserve">g plant defense against insect </w:t>
      </w:r>
      <w:r>
        <w:t xml:space="preserve">herbivores in </w:t>
      </w:r>
      <w:r w:rsidRPr="00B76562">
        <w:rPr>
          <w:i/>
        </w:rPr>
        <w:t xml:space="preserve">Mimulus </w:t>
      </w:r>
      <w:r w:rsidR="00D6478F">
        <w:rPr>
          <w:i/>
        </w:rPr>
        <w:tab/>
      </w:r>
      <w:proofErr w:type="spellStart"/>
      <w:r w:rsidRPr="00B76562">
        <w:rPr>
          <w:i/>
        </w:rPr>
        <w:t>guttatus</w:t>
      </w:r>
      <w:proofErr w:type="spellEnd"/>
      <w:r>
        <w:t xml:space="preserve"> (yellow monkeyflower).</w:t>
      </w:r>
    </w:p>
    <w:p w14:paraId="6512F642" w14:textId="77777777" w:rsidR="003B7284" w:rsidRDefault="003B7284" w:rsidP="00C703BF">
      <w:pPr>
        <w:tabs>
          <w:tab w:val="left" w:pos="-720"/>
        </w:tabs>
        <w:suppressAutoHyphens/>
        <w:rPr>
          <w:b/>
          <w:u w:val="single"/>
        </w:rPr>
      </w:pPr>
    </w:p>
    <w:p w14:paraId="77AC8DFD" w14:textId="77777777" w:rsidR="004947D8" w:rsidRDefault="004947D8" w:rsidP="00C703BF">
      <w:pPr>
        <w:tabs>
          <w:tab w:val="left" w:pos="-720"/>
        </w:tabs>
        <w:suppressAutoHyphens/>
        <w:rPr>
          <w:b/>
          <w:u w:val="single"/>
        </w:rPr>
      </w:pPr>
    </w:p>
    <w:p w14:paraId="22590C77" w14:textId="77777777" w:rsidR="00C703BF" w:rsidRPr="00342DEA" w:rsidRDefault="00C703BF" w:rsidP="00C703BF">
      <w:pPr>
        <w:tabs>
          <w:tab w:val="left" w:pos="-720"/>
        </w:tabs>
        <w:suppressAutoHyphens/>
        <w:rPr>
          <w:b/>
          <w:bCs/>
          <w:u w:val="single"/>
        </w:rPr>
      </w:pPr>
      <w:r>
        <w:rPr>
          <w:b/>
          <w:bCs/>
          <w:u w:val="single"/>
        </w:rPr>
        <w:t>TEACHING</w:t>
      </w:r>
    </w:p>
    <w:p w14:paraId="4D3FF916" w14:textId="77777777" w:rsidR="00C703BF" w:rsidRPr="00BE680F" w:rsidRDefault="00C703BF" w:rsidP="00C703BF">
      <w:pPr>
        <w:tabs>
          <w:tab w:val="left" w:pos="-720"/>
        </w:tabs>
        <w:suppressAutoHyphens/>
        <w:rPr>
          <w:bCs/>
          <w:sz w:val="12"/>
          <w:szCs w:val="12"/>
        </w:rPr>
      </w:pPr>
    </w:p>
    <w:p w14:paraId="0F309A05" w14:textId="56915A6D" w:rsidR="00607BC9" w:rsidRPr="00607BC9" w:rsidRDefault="00481E49" w:rsidP="00C703BF">
      <w:pPr>
        <w:tabs>
          <w:tab w:val="left" w:pos="-720"/>
        </w:tabs>
        <w:suppressAutoHyphens/>
        <w:rPr>
          <w:b/>
          <w:bCs/>
        </w:rPr>
      </w:pPr>
      <w:r>
        <w:rPr>
          <w:b/>
          <w:bCs/>
        </w:rPr>
        <w:t>Courses taught (Northern Arizona University):</w:t>
      </w:r>
    </w:p>
    <w:p w14:paraId="2146F2AC" w14:textId="63A1D7F6" w:rsidR="00607BC9" w:rsidRDefault="00607BC9" w:rsidP="00C703BF">
      <w:pPr>
        <w:tabs>
          <w:tab w:val="left" w:pos="-720"/>
        </w:tabs>
        <w:suppressAutoHyphens/>
        <w:rPr>
          <w:bCs/>
        </w:rPr>
      </w:pPr>
      <w:r>
        <w:rPr>
          <w:bCs/>
        </w:rPr>
        <w:t>2016</w:t>
      </w:r>
      <w:r w:rsidR="004D3DD4">
        <w:rPr>
          <w:bCs/>
        </w:rPr>
        <w:t>, 2017</w:t>
      </w:r>
      <w:r>
        <w:rPr>
          <w:bCs/>
        </w:rPr>
        <w:t>.  Graduate seminar: Plant Evolutionary Ecology and Genetics</w:t>
      </w:r>
    </w:p>
    <w:p w14:paraId="31D028BC" w14:textId="2E764D30" w:rsidR="004947D8" w:rsidRDefault="004947D8" w:rsidP="00C703BF">
      <w:pPr>
        <w:tabs>
          <w:tab w:val="left" w:pos="-720"/>
        </w:tabs>
        <w:suppressAutoHyphens/>
        <w:rPr>
          <w:bCs/>
        </w:rPr>
      </w:pPr>
      <w:r>
        <w:rPr>
          <w:bCs/>
        </w:rPr>
        <w:t>2016.  Graduate seminar: Meta-analysis</w:t>
      </w:r>
    </w:p>
    <w:p w14:paraId="74001B24" w14:textId="7A7306AD" w:rsidR="00607BC9" w:rsidRDefault="00607BC9" w:rsidP="00C703BF">
      <w:pPr>
        <w:tabs>
          <w:tab w:val="left" w:pos="-720"/>
        </w:tabs>
        <w:suppressAutoHyphens/>
        <w:rPr>
          <w:bCs/>
        </w:rPr>
      </w:pPr>
      <w:r>
        <w:rPr>
          <w:bCs/>
        </w:rPr>
        <w:t>2016</w:t>
      </w:r>
      <w:r w:rsidR="0062683D">
        <w:rPr>
          <w:bCs/>
        </w:rPr>
        <w:t>, 2017</w:t>
      </w:r>
      <w:r>
        <w:rPr>
          <w:bCs/>
        </w:rPr>
        <w:t>.  Evolution</w:t>
      </w:r>
    </w:p>
    <w:p w14:paraId="1985A8B6" w14:textId="628F316C" w:rsidR="004401DC" w:rsidRDefault="004401DC" w:rsidP="00C703BF">
      <w:pPr>
        <w:tabs>
          <w:tab w:val="left" w:pos="-720"/>
        </w:tabs>
        <w:suppressAutoHyphens/>
        <w:rPr>
          <w:bCs/>
        </w:rPr>
      </w:pPr>
      <w:r>
        <w:rPr>
          <w:bCs/>
        </w:rPr>
        <w:t>2015.  Meta-analysis for Ecology and Evolution</w:t>
      </w:r>
      <w:r w:rsidR="00607BC9">
        <w:rPr>
          <w:bCs/>
        </w:rPr>
        <w:t xml:space="preserve"> (Graduate-level)</w:t>
      </w:r>
    </w:p>
    <w:p w14:paraId="6A3E93E0" w14:textId="29D41595" w:rsidR="007379F4" w:rsidRDefault="007379F4" w:rsidP="00C703BF">
      <w:pPr>
        <w:tabs>
          <w:tab w:val="left" w:pos="-720"/>
        </w:tabs>
        <w:suppressAutoHyphens/>
        <w:rPr>
          <w:bCs/>
        </w:rPr>
      </w:pPr>
      <w:r>
        <w:rPr>
          <w:bCs/>
        </w:rPr>
        <w:t>2014</w:t>
      </w:r>
      <w:r w:rsidR="0062683D">
        <w:rPr>
          <w:bCs/>
        </w:rPr>
        <w:t>, 2018</w:t>
      </w:r>
      <w:r>
        <w:rPr>
          <w:bCs/>
        </w:rPr>
        <w:t>.  Graduate seminar: Genetics and Evolution of Plant Defenses</w:t>
      </w:r>
    </w:p>
    <w:p w14:paraId="5983BF4F" w14:textId="0CCF8D1E" w:rsidR="00E63044" w:rsidRDefault="00E63044" w:rsidP="00C703BF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2014.  </w:t>
      </w:r>
      <w:r w:rsidR="00A834E6">
        <w:rPr>
          <w:bCs/>
        </w:rPr>
        <w:t xml:space="preserve">Graduate seminar: </w:t>
      </w:r>
      <w:r>
        <w:rPr>
          <w:bCs/>
        </w:rPr>
        <w:t>Genes to Environment</w:t>
      </w:r>
    </w:p>
    <w:p w14:paraId="07C319ED" w14:textId="6B16A9E6" w:rsidR="00DF4D41" w:rsidRDefault="00DF4D41" w:rsidP="00C703BF">
      <w:pPr>
        <w:tabs>
          <w:tab w:val="left" w:pos="-720"/>
        </w:tabs>
        <w:suppressAutoHyphens/>
        <w:rPr>
          <w:bCs/>
        </w:rPr>
      </w:pPr>
      <w:r>
        <w:rPr>
          <w:bCs/>
        </w:rPr>
        <w:t>2014</w:t>
      </w:r>
      <w:r w:rsidR="00C16365">
        <w:rPr>
          <w:bCs/>
        </w:rPr>
        <w:t>, 2015</w:t>
      </w:r>
      <w:r w:rsidR="004D3DD4">
        <w:rPr>
          <w:bCs/>
        </w:rPr>
        <w:t>, 2017</w:t>
      </w:r>
      <w:r w:rsidR="00EC2FF3">
        <w:rPr>
          <w:bCs/>
        </w:rPr>
        <w:t>, 2018</w:t>
      </w:r>
      <w:r w:rsidR="0062683D">
        <w:rPr>
          <w:bCs/>
        </w:rPr>
        <w:t>, 2019</w:t>
      </w:r>
      <w:r w:rsidR="002D69C8">
        <w:rPr>
          <w:bCs/>
        </w:rPr>
        <w:t>, 2020</w:t>
      </w:r>
      <w:r w:rsidR="00EB1505">
        <w:rPr>
          <w:bCs/>
        </w:rPr>
        <w:t>, 2022</w:t>
      </w:r>
      <w:r>
        <w:rPr>
          <w:bCs/>
        </w:rPr>
        <w:t>.  Genetics and Evolution</w:t>
      </w:r>
    </w:p>
    <w:p w14:paraId="19818B26" w14:textId="0E12337E" w:rsidR="00481E49" w:rsidRDefault="00481E49" w:rsidP="00C703BF">
      <w:pPr>
        <w:tabs>
          <w:tab w:val="left" w:pos="-720"/>
        </w:tabs>
        <w:suppressAutoHyphens/>
        <w:rPr>
          <w:bCs/>
        </w:rPr>
      </w:pPr>
      <w:r>
        <w:rPr>
          <w:bCs/>
        </w:rPr>
        <w:t>2013</w:t>
      </w:r>
      <w:r w:rsidR="007379F4">
        <w:rPr>
          <w:bCs/>
        </w:rPr>
        <w:t>, 2014</w:t>
      </w:r>
      <w:r w:rsidR="004D3DD4">
        <w:rPr>
          <w:bCs/>
        </w:rPr>
        <w:t>, 2016</w:t>
      </w:r>
      <w:r w:rsidR="00EC2FF3">
        <w:rPr>
          <w:bCs/>
        </w:rPr>
        <w:t>, 2018</w:t>
      </w:r>
      <w:r w:rsidR="00EB1505">
        <w:rPr>
          <w:bCs/>
        </w:rPr>
        <w:t>, 2021</w:t>
      </w:r>
      <w:r>
        <w:rPr>
          <w:bCs/>
        </w:rPr>
        <w:t xml:space="preserve">.  Population Genetics </w:t>
      </w:r>
      <w:r w:rsidR="00607BC9">
        <w:rPr>
          <w:bCs/>
        </w:rPr>
        <w:t>(Graduate-level)</w:t>
      </w:r>
    </w:p>
    <w:p w14:paraId="1A313E21" w14:textId="77777777" w:rsidR="00F947A7" w:rsidRDefault="00F947A7" w:rsidP="00C703BF">
      <w:pPr>
        <w:tabs>
          <w:tab w:val="left" w:pos="-720"/>
        </w:tabs>
        <w:suppressAutoHyphens/>
        <w:rPr>
          <w:b/>
          <w:bCs/>
        </w:rPr>
      </w:pPr>
    </w:p>
    <w:p w14:paraId="2A43A240" w14:textId="77777777" w:rsidR="00C703BF" w:rsidRPr="00B8511A" w:rsidRDefault="00C703BF" w:rsidP="00C703BF">
      <w:pPr>
        <w:tabs>
          <w:tab w:val="left" w:pos="-720"/>
        </w:tabs>
        <w:suppressAutoHyphens/>
        <w:rPr>
          <w:b/>
          <w:bCs/>
        </w:rPr>
      </w:pPr>
      <w:r w:rsidRPr="00B8511A">
        <w:rPr>
          <w:b/>
          <w:bCs/>
        </w:rPr>
        <w:t>Courses taught</w:t>
      </w:r>
      <w:r>
        <w:rPr>
          <w:b/>
          <w:bCs/>
        </w:rPr>
        <w:t xml:space="preserve"> (University of Wisconsin, Madison)</w:t>
      </w:r>
      <w:r w:rsidRPr="00B8511A">
        <w:rPr>
          <w:b/>
          <w:bCs/>
        </w:rPr>
        <w:t>:</w:t>
      </w:r>
    </w:p>
    <w:p w14:paraId="415E524A" w14:textId="74AC35F1" w:rsidR="00C703BF" w:rsidRDefault="00C703BF" w:rsidP="00723DE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2010.  Insect Ecology (co-taught with Rick </w:t>
      </w:r>
      <w:proofErr w:type="spellStart"/>
      <w:r>
        <w:rPr>
          <w:sz w:val="24"/>
          <w:szCs w:val="24"/>
        </w:rPr>
        <w:t>Lindr</w:t>
      </w:r>
      <w:r w:rsidR="00723DE2">
        <w:rPr>
          <w:sz w:val="24"/>
          <w:szCs w:val="24"/>
        </w:rPr>
        <w:t>oth</w:t>
      </w:r>
      <w:proofErr w:type="spellEnd"/>
      <w:r w:rsidR="00723DE2">
        <w:rPr>
          <w:sz w:val="24"/>
          <w:szCs w:val="24"/>
        </w:rPr>
        <w:t>)</w:t>
      </w:r>
    </w:p>
    <w:p w14:paraId="2224B320" w14:textId="1A98BA26" w:rsidR="00C703BF" w:rsidRDefault="00C703BF" w:rsidP="00C703BF">
      <w:pPr>
        <w:pStyle w:val="BodyText"/>
        <w:rPr>
          <w:sz w:val="24"/>
          <w:szCs w:val="24"/>
        </w:rPr>
      </w:pPr>
      <w:r w:rsidRPr="0064217B">
        <w:rPr>
          <w:sz w:val="24"/>
          <w:szCs w:val="24"/>
        </w:rPr>
        <w:t xml:space="preserve">2010.  Graduate seminar: Roles of Insects in </w:t>
      </w:r>
      <w:r>
        <w:rPr>
          <w:sz w:val="24"/>
          <w:szCs w:val="24"/>
        </w:rPr>
        <w:t>Emerging Environmental Issues (</w:t>
      </w:r>
      <w:r w:rsidRPr="0064217B">
        <w:rPr>
          <w:sz w:val="24"/>
          <w:szCs w:val="24"/>
        </w:rPr>
        <w:t>co-tau</w:t>
      </w:r>
      <w:r>
        <w:rPr>
          <w:sz w:val="24"/>
          <w:szCs w:val="24"/>
        </w:rPr>
        <w:t xml:space="preserve">ght </w:t>
      </w:r>
      <w:r w:rsidR="001D7B33">
        <w:rPr>
          <w:sz w:val="24"/>
          <w:szCs w:val="24"/>
        </w:rPr>
        <w:tab/>
      </w:r>
      <w:r>
        <w:rPr>
          <w:sz w:val="24"/>
          <w:szCs w:val="24"/>
        </w:rPr>
        <w:t xml:space="preserve">with Rick </w:t>
      </w:r>
      <w:proofErr w:type="spellStart"/>
      <w:r>
        <w:rPr>
          <w:sz w:val="24"/>
          <w:szCs w:val="24"/>
        </w:rPr>
        <w:t>Lindroth</w:t>
      </w:r>
      <w:proofErr w:type="spellEnd"/>
      <w:r>
        <w:rPr>
          <w:sz w:val="24"/>
          <w:szCs w:val="24"/>
        </w:rPr>
        <w:t>)</w:t>
      </w:r>
      <w:r w:rsidRPr="0064217B">
        <w:rPr>
          <w:sz w:val="24"/>
          <w:szCs w:val="24"/>
        </w:rPr>
        <w:br/>
        <w:t>2008.  Undergraduate Research semi</w:t>
      </w:r>
      <w:r>
        <w:rPr>
          <w:sz w:val="24"/>
          <w:szCs w:val="24"/>
        </w:rPr>
        <w:t xml:space="preserve">nar: Entering Research, Part 2 (co-taught with Janet </w:t>
      </w:r>
    </w:p>
    <w:p w14:paraId="74F897EE" w14:textId="77777777" w:rsidR="00C703BF" w:rsidRPr="0064217B" w:rsidRDefault="00C703BF" w:rsidP="00C703B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Branchaw</w:t>
      </w:r>
      <w:proofErr w:type="spellEnd"/>
      <w:r>
        <w:rPr>
          <w:sz w:val="24"/>
          <w:szCs w:val="24"/>
        </w:rPr>
        <w:t>).</w:t>
      </w:r>
      <w:r w:rsidRPr="0064217B">
        <w:rPr>
          <w:sz w:val="24"/>
          <w:szCs w:val="24"/>
        </w:rPr>
        <w:t xml:space="preserve"> </w:t>
      </w:r>
    </w:p>
    <w:p w14:paraId="7FE98656" w14:textId="77777777" w:rsidR="00C703BF" w:rsidRDefault="00C703BF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</w:p>
    <w:p w14:paraId="4B287120" w14:textId="77777777" w:rsidR="00D92E3E" w:rsidRDefault="00D92E3E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  <w:rPr>
          <w:b/>
        </w:rPr>
      </w:pPr>
    </w:p>
    <w:p w14:paraId="26E7B44A" w14:textId="77777777" w:rsidR="00C703BF" w:rsidRDefault="00C703BF" w:rsidP="00C703BF">
      <w:pPr>
        <w:tabs>
          <w:tab w:val="left" w:pos="-720"/>
        </w:tabs>
        <w:suppressAutoHyphens/>
        <w:rPr>
          <w:b/>
          <w:iCs/>
          <w:u w:val="single"/>
        </w:rPr>
      </w:pPr>
      <w:r>
        <w:rPr>
          <w:b/>
          <w:iCs/>
          <w:u w:val="single"/>
        </w:rPr>
        <w:t>MENTORING</w:t>
      </w:r>
    </w:p>
    <w:p w14:paraId="21FC4B35" w14:textId="77777777" w:rsidR="00C703BF" w:rsidRPr="00BE680F" w:rsidRDefault="00C703BF" w:rsidP="00C703BF">
      <w:pPr>
        <w:tabs>
          <w:tab w:val="left" w:pos="-720"/>
        </w:tabs>
        <w:suppressAutoHyphens/>
        <w:rPr>
          <w:b/>
          <w:iCs/>
          <w:sz w:val="12"/>
          <w:szCs w:val="12"/>
          <w:u w:val="single"/>
        </w:rPr>
      </w:pPr>
    </w:p>
    <w:p w14:paraId="66DDFF4D" w14:textId="77777777" w:rsidR="00C703BF" w:rsidRDefault="00C703BF" w:rsidP="00C703BF">
      <w:pPr>
        <w:tabs>
          <w:tab w:val="left" w:pos="-720"/>
        </w:tabs>
        <w:suppressAutoHyphens/>
        <w:rPr>
          <w:b/>
          <w:iCs/>
        </w:rPr>
      </w:pPr>
      <w:r>
        <w:rPr>
          <w:b/>
          <w:iCs/>
        </w:rPr>
        <w:t>Undergraduate students</w:t>
      </w:r>
      <w:r w:rsidRPr="000A68B3">
        <w:rPr>
          <w:b/>
          <w:iCs/>
        </w:rPr>
        <w:t xml:space="preserve"> </w:t>
      </w:r>
    </w:p>
    <w:p w14:paraId="6D981F03" w14:textId="21C8F0C4" w:rsidR="00C703BF" w:rsidRPr="00933038" w:rsidRDefault="002D69C8" w:rsidP="00C703BF">
      <w:pPr>
        <w:tabs>
          <w:tab w:val="left" w:pos="-720"/>
        </w:tabs>
        <w:suppressAutoHyphens/>
      </w:pPr>
      <w:r>
        <w:t>40</w:t>
      </w:r>
      <w:r w:rsidR="00C703BF">
        <w:t xml:space="preserve">+ undergraduates mentored, including over </w:t>
      </w:r>
      <w:r w:rsidR="004D3DD4">
        <w:t>2</w:t>
      </w:r>
      <w:r>
        <w:t>4</w:t>
      </w:r>
      <w:r w:rsidR="00C703BF">
        <w:t xml:space="preserve"> females and over 1</w:t>
      </w:r>
      <w:r w:rsidR="004D3DD4">
        <w:t>4</w:t>
      </w:r>
      <w:r w:rsidR="00C703BF">
        <w:t xml:space="preserve"> minorities.</w:t>
      </w:r>
      <w:r w:rsidR="00C703BF" w:rsidRPr="00933038">
        <w:t xml:space="preserve">  </w:t>
      </w:r>
    </w:p>
    <w:p w14:paraId="7FEAA175" w14:textId="3E6A74B1" w:rsidR="00C703BF" w:rsidRPr="00933038" w:rsidRDefault="002D69C8" w:rsidP="00C703BF">
      <w:pPr>
        <w:tabs>
          <w:tab w:val="left" w:pos="-720"/>
        </w:tabs>
        <w:suppressAutoHyphens/>
      </w:pPr>
      <w:r>
        <w:t>10</w:t>
      </w:r>
      <w:r w:rsidR="00C703BF" w:rsidRPr="00933038">
        <w:t xml:space="preserve"> minority undergraduate students completed independent research projects under </w:t>
      </w:r>
      <w:proofErr w:type="gramStart"/>
      <w:r w:rsidR="00C703BF" w:rsidRPr="00933038">
        <w:t>my</w:t>
      </w:r>
      <w:proofErr w:type="gramEnd"/>
      <w:r w:rsidR="00C703BF" w:rsidRPr="00933038">
        <w:t xml:space="preserve"> </w:t>
      </w:r>
    </w:p>
    <w:p w14:paraId="674110F2" w14:textId="38471C79" w:rsidR="00C703BF" w:rsidRPr="00933038" w:rsidRDefault="00C703BF" w:rsidP="00C703BF">
      <w:pPr>
        <w:tabs>
          <w:tab w:val="left" w:pos="-720"/>
        </w:tabs>
        <w:suppressAutoHyphens/>
        <w:ind w:left="720"/>
      </w:pPr>
      <w:r>
        <w:t xml:space="preserve">mentorship. </w:t>
      </w:r>
      <w:r w:rsidRPr="00933038">
        <w:t xml:space="preserve"> </w:t>
      </w:r>
      <w:r>
        <w:t xml:space="preserve">To date, </w:t>
      </w:r>
      <w:r w:rsidRPr="00933038">
        <w:t>one</w:t>
      </w:r>
      <w:r>
        <w:t xml:space="preserve"> of these</w:t>
      </w:r>
      <w:r w:rsidRPr="00933038">
        <w:t xml:space="preserve"> student</w:t>
      </w:r>
      <w:r>
        <w:t>s</w:t>
      </w:r>
      <w:r w:rsidRPr="00933038">
        <w:t xml:space="preserve"> presented her research at a national meeting</w:t>
      </w:r>
      <w:r w:rsidR="00C87FAC">
        <w:t xml:space="preserve">, </w:t>
      </w:r>
      <w:r w:rsidR="00337AE0">
        <w:t>nine</w:t>
      </w:r>
      <w:r>
        <w:t xml:space="preserve"> presented research at</w:t>
      </w:r>
      <w:r w:rsidRPr="00933038">
        <w:t xml:space="preserve"> </w:t>
      </w:r>
      <w:r>
        <w:t>u</w:t>
      </w:r>
      <w:r w:rsidRPr="00933038">
        <w:t>niversity-level forum</w:t>
      </w:r>
      <w:r>
        <w:t>s, and two are co-authors on publications</w:t>
      </w:r>
      <w:r w:rsidRPr="00933038">
        <w:t xml:space="preserve">.   </w:t>
      </w:r>
    </w:p>
    <w:p w14:paraId="4633EF1A" w14:textId="77777777" w:rsidR="00C703BF" w:rsidRPr="003D0172" w:rsidRDefault="00C703BF" w:rsidP="00C703BF">
      <w:pPr>
        <w:tabs>
          <w:tab w:val="left" w:pos="-720"/>
        </w:tabs>
        <w:suppressAutoHyphens/>
        <w:rPr>
          <w:sz w:val="12"/>
          <w:szCs w:val="12"/>
        </w:rPr>
      </w:pPr>
    </w:p>
    <w:p w14:paraId="51689475" w14:textId="77777777" w:rsidR="00C703BF" w:rsidRPr="00933038" w:rsidRDefault="00C703BF" w:rsidP="00C703BF">
      <w:pPr>
        <w:tabs>
          <w:tab w:val="left" w:pos="-720"/>
        </w:tabs>
        <w:suppressAutoHyphens/>
      </w:pPr>
    </w:p>
    <w:p w14:paraId="34142871" w14:textId="77777777" w:rsidR="00C703BF" w:rsidRPr="00955FCB" w:rsidRDefault="00C703BF" w:rsidP="00C703BF">
      <w:pPr>
        <w:pStyle w:val="Heading1"/>
        <w:jc w:val="left"/>
        <w:rPr>
          <w:rFonts w:ascii="Times New Roman" w:hAnsi="Times New Roman"/>
          <w:u w:val="single"/>
        </w:rPr>
      </w:pPr>
      <w:r w:rsidRPr="00955FCB">
        <w:rPr>
          <w:rFonts w:ascii="Times New Roman" w:hAnsi="Times New Roman"/>
          <w:u w:val="single"/>
        </w:rPr>
        <w:t>ACADEMIC SERVICE and PUBLIC OUTREACH</w:t>
      </w:r>
    </w:p>
    <w:p w14:paraId="04604C06" w14:textId="77777777" w:rsidR="00C703BF" w:rsidRPr="00BE680F" w:rsidRDefault="00C703BF" w:rsidP="00C703BF">
      <w:pPr>
        <w:pStyle w:val="Header"/>
        <w:widowControl w:val="0"/>
        <w:tabs>
          <w:tab w:val="clear" w:pos="4320"/>
          <w:tab w:val="clear" w:pos="8640"/>
        </w:tabs>
        <w:rPr>
          <w:sz w:val="12"/>
          <w:szCs w:val="12"/>
        </w:rPr>
      </w:pPr>
    </w:p>
    <w:p w14:paraId="7C96B590" w14:textId="391F0064" w:rsidR="00A46F6A" w:rsidRDefault="00A46F6A" w:rsidP="00C703BF">
      <w:pPr>
        <w:tabs>
          <w:tab w:val="left" w:pos="-720"/>
        </w:tabs>
        <w:suppressAutoHyphens/>
        <w:rPr>
          <w:b/>
          <w:bCs/>
        </w:rPr>
      </w:pPr>
      <w:r>
        <w:rPr>
          <w:b/>
          <w:bCs/>
        </w:rPr>
        <w:t>Editorial board:</w:t>
      </w:r>
    </w:p>
    <w:p w14:paraId="35D4BF32" w14:textId="1490A6EB" w:rsidR="00BA0A84" w:rsidRDefault="00BA0A84" w:rsidP="00C703BF">
      <w:pPr>
        <w:tabs>
          <w:tab w:val="left" w:pos="-720"/>
        </w:tabs>
        <w:suppressAutoHyphens/>
        <w:rPr>
          <w:bCs/>
        </w:rPr>
      </w:pPr>
      <w:r>
        <w:rPr>
          <w:bCs/>
        </w:rPr>
        <w:lastRenderedPageBreak/>
        <w:t>2022-present. Senior Editor and Commissioning Editor, Functional Ecology</w:t>
      </w:r>
    </w:p>
    <w:p w14:paraId="755ED231" w14:textId="00C8E3B8" w:rsidR="00A46F6A" w:rsidRPr="00BC66E7" w:rsidRDefault="00BC66E7" w:rsidP="00C703BF">
      <w:pPr>
        <w:tabs>
          <w:tab w:val="left" w:pos="-720"/>
        </w:tabs>
        <w:suppressAutoHyphens/>
        <w:rPr>
          <w:bCs/>
        </w:rPr>
      </w:pPr>
      <w:r w:rsidRPr="00BC66E7">
        <w:rPr>
          <w:bCs/>
        </w:rPr>
        <w:t>2017-</w:t>
      </w:r>
      <w:r w:rsidR="00BA0A84">
        <w:rPr>
          <w:bCs/>
        </w:rPr>
        <w:t>2022</w:t>
      </w:r>
      <w:r w:rsidRPr="00BC66E7">
        <w:rPr>
          <w:bCs/>
        </w:rPr>
        <w:t xml:space="preserve">. </w:t>
      </w:r>
      <w:r w:rsidR="00BA0A84">
        <w:rPr>
          <w:bCs/>
        </w:rPr>
        <w:t xml:space="preserve">Associate Editor, </w:t>
      </w:r>
      <w:r w:rsidRPr="00BC66E7">
        <w:rPr>
          <w:bCs/>
        </w:rPr>
        <w:t>Functional Ecology</w:t>
      </w:r>
    </w:p>
    <w:p w14:paraId="73B42373" w14:textId="2E09CC85" w:rsidR="002D69C8" w:rsidRDefault="002D69C8" w:rsidP="002D69C8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2013- 2018. </w:t>
      </w:r>
      <w:r w:rsidR="00BA0A84">
        <w:rPr>
          <w:bCs/>
        </w:rPr>
        <w:t xml:space="preserve">Associate Editor, </w:t>
      </w:r>
      <w:proofErr w:type="spellStart"/>
      <w:r w:rsidRPr="00A46F6A">
        <w:rPr>
          <w:bCs/>
        </w:rPr>
        <w:t>Genetica</w:t>
      </w:r>
      <w:proofErr w:type="spellEnd"/>
      <w:r w:rsidRPr="00A46F6A">
        <w:rPr>
          <w:bCs/>
        </w:rPr>
        <w:t xml:space="preserve"> </w:t>
      </w:r>
    </w:p>
    <w:p w14:paraId="59EDFED7" w14:textId="77777777" w:rsidR="00BC66E7" w:rsidRDefault="00BC66E7" w:rsidP="00C703BF">
      <w:pPr>
        <w:tabs>
          <w:tab w:val="left" w:pos="-720"/>
        </w:tabs>
        <w:suppressAutoHyphens/>
        <w:rPr>
          <w:b/>
          <w:bCs/>
        </w:rPr>
      </w:pPr>
    </w:p>
    <w:p w14:paraId="7D5134E7" w14:textId="77777777" w:rsidR="00C703BF" w:rsidRPr="00933038" w:rsidRDefault="00C703BF" w:rsidP="00C703BF">
      <w:pPr>
        <w:tabs>
          <w:tab w:val="left" w:pos="-720"/>
        </w:tabs>
        <w:suppressAutoHyphens/>
        <w:rPr>
          <w:b/>
          <w:bCs/>
        </w:rPr>
      </w:pPr>
      <w:r w:rsidRPr="00933038">
        <w:rPr>
          <w:b/>
          <w:bCs/>
        </w:rPr>
        <w:t>Reviewer:</w:t>
      </w:r>
    </w:p>
    <w:p w14:paraId="2F6780FF" w14:textId="37CEB748" w:rsidR="00C703BF" w:rsidRPr="00933038" w:rsidRDefault="00C703BF" w:rsidP="00C703BF">
      <w:pPr>
        <w:pStyle w:val="BodyText2"/>
        <w:rPr>
          <w:sz w:val="24"/>
        </w:rPr>
      </w:pPr>
      <w:r w:rsidRPr="00933038">
        <w:rPr>
          <w:sz w:val="24"/>
        </w:rPr>
        <w:t>National Science Foundation (</w:t>
      </w:r>
      <w:r w:rsidR="00FA4F26">
        <w:rPr>
          <w:sz w:val="24"/>
        </w:rPr>
        <w:t>panelist; external reviewer</w:t>
      </w:r>
      <w:r w:rsidRPr="00933038">
        <w:rPr>
          <w:sz w:val="24"/>
        </w:rPr>
        <w:t>)</w:t>
      </w:r>
    </w:p>
    <w:p w14:paraId="30CC92E0" w14:textId="511F14AA" w:rsidR="00C703BF" w:rsidRDefault="00C703BF" w:rsidP="00C703BF">
      <w:pPr>
        <w:tabs>
          <w:tab w:val="left" w:pos="-720"/>
        </w:tabs>
        <w:suppressAutoHyphens/>
      </w:pPr>
      <w:r>
        <w:t>Austrian Science Fund (external reviewer)</w:t>
      </w:r>
    </w:p>
    <w:p w14:paraId="57E34F3A" w14:textId="01C21DE6" w:rsidR="002474F9" w:rsidRDefault="002474F9" w:rsidP="00C703BF">
      <w:pPr>
        <w:tabs>
          <w:tab w:val="left" w:pos="-720"/>
        </w:tabs>
        <w:suppressAutoHyphens/>
      </w:pPr>
      <w:r>
        <w:t>Dutch Research Council (external reviewer)</w:t>
      </w:r>
    </w:p>
    <w:p w14:paraId="55C7C761" w14:textId="095717D6" w:rsidR="00FA4F26" w:rsidRDefault="00FA4F26" w:rsidP="00C703BF">
      <w:pPr>
        <w:tabs>
          <w:tab w:val="left" w:pos="-720"/>
        </w:tabs>
        <w:suppressAutoHyphens/>
      </w:pPr>
      <w:r>
        <w:t>Israel Science Foundation (external reviewer)</w:t>
      </w:r>
    </w:p>
    <w:p w14:paraId="6D3A2E27" w14:textId="53E6E7C1" w:rsidR="003F7AD6" w:rsidRDefault="003F7AD6" w:rsidP="00C703BF">
      <w:pPr>
        <w:tabs>
          <w:tab w:val="left" w:pos="-720"/>
        </w:tabs>
        <w:suppressAutoHyphens/>
      </w:pPr>
      <w:r>
        <w:t>Swiss National Science Foundation (external reviewer)</w:t>
      </w:r>
    </w:p>
    <w:p w14:paraId="332B65DB" w14:textId="77777777" w:rsidR="00C703BF" w:rsidRDefault="00C703BF" w:rsidP="00C703BF">
      <w:pPr>
        <w:tabs>
          <w:tab w:val="left" w:pos="-720"/>
        </w:tabs>
        <w:suppressAutoHyphens/>
      </w:pPr>
      <w:r>
        <w:t>American Journal of Botany</w:t>
      </w:r>
    </w:p>
    <w:p w14:paraId="61FC5C92" w14:textId="07FACF4A" w:rsidR="00A1295D" w:rsidRDefault="00A1295D" w:rsidP="00C703BF">
      <w:pPr>
        <w:tabs>
          <w:tab w:val="left" w:pos="-720"/>
        </w:tabs>
        <w:suppressAutoHyphens/>
      </w:pPr>
      <w:r>
        <w:t>American Naturalist</w:t>
      </w:r>
    </w:p>
    <w:p w14:paraId="22EF4B2B" w14:textId="77777777" w:rsidR="00C703BF" w:rsidRDefault="00C703BF" w:rsidP="00C703BF">
      <w:pPr>
        <w:tabs>
          <w:tab w:val="left" w:pos="-720"/>
        </w:tabs>
        <w:suppressAutoHyphens/>
      </w:pPr>
      <w:r>
        <w:t>Annals of Botany</w:t>
      </w:r>
    </w:p>
    <w:p w14:paraId="51236479" w14:textId="77777777" w:rsidR="00C703BF" w:rsidRPr="00933038" w:rsidRDefault="00C703BF" w:rsidP="00C703BF">
      <w:pPr>
        <w:tabs>
          <w:tab w:val="left" w:pos="-720"/>
        </w:tabs>
        <w:suppressAutoHyphens/>
      </w:pPr>
      <w:r w:rsidRPr="00933038">
        <w:t>Basic and Applied Ecology</w:t>
      </w:r>
    </w:p>
    <w:p w14:paraId="55D2441B" w14:textId="77777777" w:rsidR="00C703BF" w:rsidRPr="00933038" w:rsidRDefault="00C703BF" w:rsidP="00C703BF">
      <w:pPr>
        <w:tabs>
          <w:tab w:val="left" w:pos="-720"/>
        </w:tabs>
        <w:suppressAutoHyphens/>
      </w:pPr>
      <w:r w:rsidRPr="00933038">
        <w:t>Biochemical Systematics and Ecology</w:t>
      </w:r>
    </w:p>
    <w:p w14:paraId="058D03F7" w14:textId="0DDDC0A6" w:rsidR="00FF25F8" w:rsidRDefault="00FF25F8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>
        <w:t>Ecosphere</w:t>
      </w:r>
    </w:p>
    <w:p w14:paraId="7E8BAAF4" w14:textId="77777777" w:rsidR="00C703BF" w:rsidRDefault="00C703BF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>
        <w:t>Ecological Monographs</w:t>
      </w:r>
    </w:p>
    <w:p w14:paraId="4F2A491A" w14:textId="77777777" w:rsidR="00C703BF" w:rsidRDefault="00C703BF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>
        <w:t>Ecology Letters</w:t>
      </w:r>
    </w:p>
    <w:p w14:paraId="335C9135" w14:textId="013B7B78" w:rsidR="00A1295D" w:rsidRDefault="00A1295D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>
        <w:t>Evolution</w:t>
      </w:r>
    </w:p>
    <w:p w14:paraId="24434B08" w14:textId="7DADBE3A" w:rsidR="00C703BF" w:rsidRDefault="000B4A82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>
        <w:t>Evolutionar</w:t>
      </w:r>
      <w:r w:rsidR="00C703BF">
        <w:t>y Ecology</w:t>
      </w:r>
    </w:p>
    <w:p w14:paraId="44A22A8D" w14:textId="77777777" w:rsidR="00C703BF" w:rsidRPr="00933038" w:rsidRDefault="00C703BF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 w:rsidRPr="00933038">
        <w:t>Evolutionary Ecology Research</w:t>
      </w:r>
    </w:p>
    <w:p w14:paraId="05166CBA" w14:textId="4855D364" w:rsidR="00C16365" w:rsidRDefault="00C16365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>
        <w:t>Functional Ecology</w:t>
      </w:r>
    </w:p>
    <w:p w14:paraId="3BFCEA4F" w14:textId="70B5BE00" w:rsidR="0017225B" w:rsidRDefault="0017225B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>
        <w:t>Heredity</w:t>
      </w:r>
    </w:p>
    <w:p w14:paraId="1C47495A" w14:textId="77777777" w:rsidR="00C703BF" w:rsidRDefault="00C703BF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>
        <w:t>Journal of Ecology</w:t>
      </w:r>
    </w:p>
    <w:p w14:paraId="68B071D0" w14:textId="540B341E" w:rsidR="00A11D30" w:rsidRDefault="00A11D30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>
        <w:t>Journal of Evolutionary Biology</w:t>
      </w:r>
    </w:p>
    <w:p w14:paraId="7941373D" w14:textId="55F10D4E" w:rsidR="004401DC" w:rsidRDefault="004401DC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>
        <w:t>Molecular Ecology</w:t>
      </w:r>
    </w:p>
    <w:p w14:paraId="75D5CB46" w14:textId="77777777" w:rsidR="00C703BF" w:rsidRPr="00933038" w:rsidRDefault="00C703BF" w:rsidP="00C703BF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 w:rsidRPr="00933038">
        <w:t>New Phytologist</w:t>
      </w:r>
    </w:p>
    <w:p w14:paraId="54183363" w14:textId="3F784F75" w:rsidR="00FF25F8" w:rsidRDefault="00FF25F8" w:rsidP="00C703BF">
      <w:pPr>
        <w:tabs>
          <w:tab w:val="left" w:pos="-720"/>
        </w:tabs>
        <w:suppressAutoHyphens/>
        <w:rPr>
          <w:bCs/>
        </w:rPr>
      </w:pPr>
      <w:proofErr w:type="spellStart"/>
      <w:r>
        <w:rPr>
          <w:bCs/>
        </w:rPr>
        <w:t>PeerJ</w:t>
      </w:r>
      <w:proofErr w:type="spellEnd"/>
    </w:p>
    <w:p w14:paraId="25E42482" w14:textId="77777777" w:rsidR="00C703BF" w:rsidRPr="00955FCB" w:rsidRDefault="00C703BF" w:rsidP="00C703BF">
      <w:pPr>
        <w:tabs>
          <w:tab w:val="left" w:pos="-720"/>
        </w:tabs>
        <w:suppressAutoHyphens/>
        <w:rPr>
          <w:bCs/>
        </w:rPr>
      </w:pPr>
      <w:r w:rsidRPr="00955FCB">
        <w:rPr>
          <w:bCs/>
        </w:rPr>
        <w:t>Philosophical Transactions of the Royal Society, B</w:t>
      </w:r>
    </w:p>
    <w:p w14:paraId="3C594E3E" w14:textId="77777777" w:rsidR="00C703BF" w:rsidRDefault="00C703BF" w:rsidP="00C703BF">
      <w:pPr>
        <w:tabs>
          <w:tab w:val="left" w:pos="-720"/>
        </w:tabs>
        <w:suppressAutoHyphens/>
        <w:rPr>
          <w:bCs/>
        </w:rPr>
      </w:pPr>
      <w:r w:rsidRPr="004A6B42">
        <w:rPr>
          <w:bCs/>
        </w:rPr>
        <w:t>Plant Ecology</w:t>
      </w:r>
    </w:p>
    <w:p w14:paraId="0D9E43C8" w14:textId="571E66A4" w:rsidR="00723DE2" w:rsidRDefault="00723DE2" w:rsidP="00C703BF">
      <w:pPr>
        <w:tabs>
          <w:tab w:val="left" w:pos="-720"/>
        </w:tabs>
        <w:suppressAutoHyphens/>
        <w:rPr>
          <w:bCs/>
        </w:rPr>
      </w:pPr>
      <w:proofErr w:type="spellStart"/>
      <w:r>
        <w:rPr>
          <w:bCs/>
        </w:rPr>
        <w:t>PLoS</w:t>
      </w:r>
      <w:proofErr w:type="spellEnd"/>
      <w:r>
        <w:rPr>
          <w:bCs/>
        </w:rPr>
        <w:t xml:space="preserve"> One</w:t>
      </w:r>
    </w:p>
    <w:p w14:paraId="73B6C983" w14:textId="465D8CF1" w:rsidR="00C16365" w:rsidRDefault="00C16365" w:rsidP="00C703BF">
      <w:pPr>
        <w:tabs>
          <w:tab w:val="left" w:pos="-720"/>
        </w:tabs>
        <w:suppressAutoHyphens/>
        <w:rPr>
          <w:bCs/>
        </w:rPr>
      </w:pPr>
      <w:r>
        <w:rPr>
          <w:bCs/>
        </w:rPr>
        <w:t>Tree Genetics and Genomes</w:t>
      </w:r>
    </w:p>
    <w:p w14:paraId="359EAAC1" w14:textId="0DF4D830" w:rsidR="005427AE" w:rsidRPr="004A6B42" w:rsidRDefault="005427AE" w:rsidP="00C703BF">
      <w:pPr>
        <w:tabs>
          <w:tab w:val="left" w:pos="-720"/>
        </w:tabs>
        <w:suppressAutoHyphens/>
        <w:rPr>
          <w:bCs/>
        </w:rPr>
      </w:pPr>
      <w:r>
        <w:rPr>
          <w:bCs/>
        </w:rPr>
        <w:t>Tree Physiology</w:t>
      </w:r>
      <w:r w:rsidR="00C16365">
        <w:rPr>
          <w:bCs/>
        </w:rPr>
        <w:br/>
        <w:t>Trends in Plant Science</w:t>
      </w:r>
    </w:p>
    <w:p w14:paraId="1A2BFA32" w14:textId="7ACA888B" w:rsidR="000B4A82" w:rsidRDefault="000B4A82" w:rsidP="00C703BF">
      <w:pPr>
        <w:tabs>
          <w:tab w:val="left" w:pos="-720"/>
        </w:tabs>
        <w:suppressAutoHyphens/>
        <w:rPr>
          <w:b/>
          <w:bCs/>
        </w:rPr>
      </w:pPr>
    </w:p>
    <w:p w14:paraId="06591DE2" w14:textId="77777777" w:rsidR="003B7284" w:rsidRPr="00933038" w:rsidRDefault="003B7284" w:rsidP="003B7284">
      <w:pPr>
        <w:tabs>
          <w:tab w:val="left" w:pos="-720"/>
        </w:tabs>
        <w:suppressAutoHyphens/>
        <w:rPr>
          <w:b/>
          <w:bCs/>
        </w:rPr>
      </w:pPr>
      <w:r w:rsidRPr="00933038">
        <w:rPr>
          <w:b/>
          <w:bCs/>
        </w:rPr>
        <w:t>Public outreach:</w:t>
      </w:r>
    </w:p>
    <w:p w14:paraId="23DC1B1B" w14:textId="1C515411" w:rsidR="003B7284" w:rsidRDefault="003B7284" w:rsidP="003B7284">
      <w:pPr>
        <w:tabs>
          <w:tab w:val="left" w:pos="-720"/>
        </w:tabs>
        <w:suppressAutoHyphens/>
      </w:pPr>
      <w:r>
        <w:t>2016, 2017</w:t>
      </w:r>
      <w:r w:rsidR="00D81482">
        <w:t>, 2019, 2020</w:t>
      </w:r>
      <w:r>
        <w:t>. Oak Ridge National Labs Science Bowl, Question reviewer.</w:t>
      </w:r>
    </w:p>
    <w:p w14:paraId="4E089C07" w14:textId="35558FF4" w:rsidR="003B7284" w:rsidRDefault="003B7284" w:rsidP="003B7284">
      <w:pPr>
        <w:tabs>
          <w:tab w:val="left" w:pos="-720"/>
        </w:tabs>
        <w:suppressAutoHyphens/>
      </w:pPr>
      <w:r>
        <w:t>2015-16, 2018</w:t>
      </w:r>
      <w:r w:rsidR="00D81482">
        <w:t>, 2019</w:t>
      </w:r>
      <w:r>
        <w:t>. Northern Arizona University Undergraduate Research Symposium. Judge.</w:t>
      </w:r>
    </w:p>
    <w:p w14:paraId="3B56A274" w14:textId="77777777" w:rsidR="003B7284" w:rsidRDefault="003B7284" w:rsidP="003B7284">
      <w:pPr>
        <w:tabs>
          <w:tab w:val="left" w:pos="-720"/>
        </w:tabs>
        <w:suppressAutoHyphens/>
      </w:pPr>
      <w:r>
        <w:t>2015. Flagstaff Festival of Science. Interactive evolution exhibit.</w:t>
      </w:r>
    </w:p>
    <w:p w14:paraId="05A31F80" w14:textId="77777777" w:rsidR="003B7284" w:rsidRDefault="003B7284" w:rsidP="003B7284">
      <w:pPr>
        <w:tabs>
          <w:tab w:val="left" w:pos="-720"/>
        </w:tabs>
        <w:suppressAutoHyphens/>
      </w:pPr>
      <w:r>
        <w:t>2015. Discover NAU Days. Volunteer.</w:t>
      </w:r>
    </w:p>
    <w:p w14:paraId="5DFC1F6E" w14:textId="77777777" w:rsidR="003B7284" w:rsidRDefault="003B7284" w:rsidP="003B7284">
      <w:pPr>
        <w:tabs>
          <w:tab w:val="left" w:pos="-720"/>
        </w:tabs>
        <w:suppressAutoHyphens/>
      </w:pPr>
      <w:r>
        <w:t>2014, 2017.  Flagstaff STEM night. Interactive evolution exhibit.</w:t>
      </w:r>
    </w:p>
    <w:p w14:paraId="2C4EA610" w14:textId="77777777" w:rsidR="003B7284" w:rsidRPr="000E65EA" w:rsidRDefault="003B7284" w:rsidP="003B7284">
      <w:pPr>
        <w:tabs>
          <w:tab w:val="left" w:pos="-720"/>
        </w:tabs>
        <w:suppressAutoHyphens/>
      </w:pPr>
      <w:r>
        <w:t xml:space="preserve">2011.  Wisconsin Science Festival volunteer.  J.F. Crow Institute for the Study of </w:t>
      </w:r>
      <w:r>
        <w:tab/>
        <w:t xml:space="preserve">Evolution. </w:t>
      </w:r>
    </w:p>
    <w:p w14:paraId="60458B41" w14:textId="77777777" w:rsidR="003B7284" w:rsidRDefault="003B7284" w:rsidP="003B7284">
      <w:pPr>
        <w:tabs>
          <w:tab w:val="left" w:pos="-720"/>
        </w:tabs>
        <w:suppressAutoHyphens/>
        <w:rPr>
          <w:b/>
          <w:bCs/>
        </w:rPr>
      </w:pPr>
    </w:p>
    <w:p w14:paraId="66FC157A" w14:textId="49635D02" w:rsidR="003B7284" w:rsidRDefault="003B7284" w:rsidP="003B7284">
      <w:pPr>
        <w:tabs>
          <w:tab w:val="left" w:pos="-720"/>
        </w:tabs>
        <w:suppressAutoHyphens/>
        <w:rPr>
          <w:b/>
          <w:bCs/>
        </w:rPr>
      </w:pPr>
      <w:r w:rsidRPr="00933038">
        <w:rPr>
          <w:b/>
          <w:bCs/>
        </w:rPr>
        <w:t>Administrative committees:</w:t>
      </w:r>
    </w:p>
    <w:p w14:paraId="03F3EDB2" w14:textId="34AA72A9" w:rsidR="00D81482" w:rsidRPr="00D81482" w:rsidRDefault="00D81482" w:rsidP="003B7284">
      <w:pPr>
        <w:tabs>
          <w:tab w:val="left" w:pos="-720"/>
        </w:tabs>
        <w:suppressAutoHyphens/>
      </w:pPr>
      <w:r w:rsidRPr="00D81482">
        <w:lastRenderedPageBreak/>
        <w:t>2021-present. Faculty Status Committee, Northern Arizona University.</w:t>
      </w:r>
    </w:p>
    <w:p w14:paraId="6FD0D37E" w14:textId="4B95B591" w:rsidR="003B7284" w:rsidRDefault="003B7284" w:rsidP="003B7284">
      <w:pPr>
        <w:tabs>
          <w:tab w:val="left" w:pos="-720"/>
        </w:tabs>
        <w:suppressAutoHyphens/>
      </w:pPr>
      <w:r>
        <w:t>2015-</w:t>
      </w:r>
      <w:r w:rsidR="00D81482">
        <w:t>2020</w:t>
      </w:r>
      <w:r>
        <w:t xml:space="preserve">. Executive Committee. Merriam-Powell Center for Environmental </w:t>
      </w:r>
      <w:r>
        <w:tab/>
        <w:t>Research, Northern Arizona University.</w:t>
      </w:r>
    </w:p>
    <w:p w14:paraId="394E7160" w14:textId="77777777" w:rsidR="003B7284" w:rsidRDefault="003B7284" w:rsidP="003B7284">
      <w:pPr>
        <w:tabs>
          <w:tab w:val="left" w:pos="-720"/>
        </w:tabs>
        <w:suppressAutoHyphens/>
      </w:pPr>
      <w:r>
        <w:t xml:space="preserve">2014-2016. Advisory Committee. Dept. of Biological Sciences, Northern Arizona </w:t>
      </w:r>
      <w:r>
        <w:tab/>
        <w:t>University.</w:t>
      </w:r>
    </w:p>
    <w:p w14:paraId="1160393C" w14:textId="77777777" w:rsidR="003B7284" w:rsidRDefault="003B7284" w:rsidP="003B7284">
      <w:pPr>
        <w:tabs>
          <w:tab w:val="left" w:pos="-720"/>
        </w:tabs>
        <w:suppressAutoHyphens/>
      </w:pPr>
      <w:r>
        <w:t xml:space="preserve">2013-2014, 2016-present.  Assessment and Evaluation Committee. Dept. of Biological </w:t>
      </w:r>
      <w:r>
        <w:tab/>
        <w:t>Sciences, Northern Arizona University.</w:t>
      </w:r>
    </w:p>
    <w:p w14:paraId="33805F9B" w14:textId="77777777" w:rsidR="003B7284" w:rsidRDefault="003B7284" w:rsidP="003B7284">
      <w:pPr>
        <w:tabs>
          <w:tab w:val="left" w:pos="-720"/>
        </w:tabs>
        <w:suppressAutoHyphens/>
      </w:pPr>
      <w:r>
        <w:t xml:space="preserve">2011-2013.  Evolution Coordinating Committee. J.F. Crow Institute for the Study of </w:t>
      </w:r>
      <w:r>
        <w:tab/>
        <w:t>Evolution, University of Wisconsin, Madison.</w:t>
      </w:r>
    </w:p>
    <w:p w14:paraId="5EE0889C" w14:textId="77777777" w:rsidR="003B7284" w:rsidRDefault="003B7284" w:rsidP="003B7284">
      <w:pPr>
        <w:tabs>
          <w:tab w:val="left" w:pos="-720"/>
        </w:tabs>
        <w:suppressAutoHyphens/>
      </w:pPr>
      <w:r w:rsidRPr="00933038">
        <w:t>2003-2004.  Undergraduate Research and Education Committee</w:t>
      </w:r>
      <w:r>
        <w:t xml:space="preserve">, Dept. of Ecology and </w:t>
      </w:r>
    </w:p>
    <w:p w14:paraId="66E5B790" w14:textId="77777777" w:rsidR="003B7284" w:rsidRPr="00933038" w:rsidRDefault="003B7284" w:rsidP="003B7284">
      <w:pPr>
        <w:tabs>
          <w:tab w:val="left" w:pos="-720"/>
        </w:tabs>
        <w:suppressAutoHyphens/>
      </w:pPr>
      <w:r>
        <w:tab/>
        <w:t>Evolutionary Biology, University of Kansas</w:t>
      </w:r>
      <w:r w:rsidRPr="00933038">
        <w:t>.</w:t>
      </w:r>
    </w:p>
    <w:p w14:paraId="15C008ED" w14:textId="77777777" w:rsidR="003B7284" w:rsidRPr="00933038" w:rsidRDefault="003B7284" w:rsidP="003B7284">
      <w:pPr>
        <w:tabs>
          <w:tab w:val="left" w:pos="-720"/>
        </w:tabs>
        <w:suppressAutoHyphens/>
      </w:pPr>
      <w:r w:rsidRPr="00933038">
        <w:t>2003-2004.  Colloquium Committee</w:t>
      </w:r>
      <w:r>
        <w:t xml:space="preserve">, Dept. of Ecology and Evolutionary Biology, </w:t>
      </w:r>
      <w:r>
        <w:tab/>
        <w:t>University of Kansas</w:t>
      </w:r>
    </w:p>
    <w:p w14:paraId="03231802" w14:textId="77777777" w:rsidR="003B7284" w:rsidRDefault="003B7284" w:rsidP="003B7284">
      <w:pPr>
        <w:tabs>
          <w:tab w:val="left" w:pos="-720"/>
        </w:tabs>
        <w:suppressAutoHyphens/>
        <w:jc w:val="center"/>
        <w:rPr>
          <w:b/>
          <w:bCs/>
        </w:rPr>
      </w:pPr>
    </w:p>
    <w:p w14:paraId="745CC922" w14:textId="77777777" w:rsidR="003B7284" w:rsidRPr="003A1449" w:rsidRDefault="003B7284" w:rsidP="003B7284">
      <w:pPr>
        <w:tabs>
          <w:tab w:val="left" w:pos="-720"/>
        </w:tabs>
        <w:suppressAutoHyphens/>
        <w:rPr>
          <w:b/>
          <w:bCs/>
          <w:sz w:val="16"/>
          <w:szCs w:val="16"/>
          <w:u w:val="single"/>
        </w:rPr>
      </w:pPr>
    </w:p>
    <w:p w14:paraId="269D1757" w14:textId="77777777" w:rsidR="003B7284" w:rsidRPr="009F63D8" w:rsidRDefault="003B7284" w:rsidP="003B7284">
      <w:pPr>
        <w:tabs>
          <w:tab w:val="left" w:pos="-720"/>
        </w:tabs>
        <w:suppressAutoHyphens/>
        <w:rPr>
          <w:b/>
          <w:bCs/>
          <w:u w:val="single"/>
        </w:rPr>
      </w:pPr>
      <w:r>
        <w:rPr>
          <w:b/>
          <w:bCs/>
          <w:u w:val="single"/>
        </w:rPr>
        <w:t xml:space="preserve">SELECTED </w:t>
      </w:r>
      <w:r w:rsidRPr="009F63D8">
        <w:rPr>
          <w:b/>
          <w:bCs/>
          <w:u w:val="single"/>
        </w:rPr>
        <w:t>PRESENTATIONS AT NATIONAL MEETINGS</w:t>
      </w:r>
    </w:p>
    <w:p w14:paraId="73952411" w14:textId="77777777" w:rsidR="003B7284" w:rsidRPr="00BE680F" w:rsidRDefault="003B7284" w:rsidP="003B7284">
      <w:pPr>
        <w:tabs>
          <w:tab w:val="left" w:pos="-720"/>
        </w:tabs>
        <w:suppressAutoHyphens/>
        <w:jc w:val="center"/>
        <w:rPr>
          <w:b/>
          <w:bCs/>
          <w:sz w:val="12"/>
          <w:szCs w:val="12"/>
        </w:rPr>
      </w:pPr>
    </w:p>
    <w:p w14:paraId="577C1D1D" w14:textId="0EC0985A" w:rsidR="00A32EF0" w:rsidRDefault="00A32EF0" w:rsidP="003B7284">
      <w:pPr>
        <w:tabs>
          <w:tab w:val="left" w:pos="-720"/>
        </w:tabs>
        <w:suppressAutoHyphens/>
      </w:pPr>
      <w:r>
        <w:t>2019.  Gordon Research Conference: Plant-Herbivore Interactions (Ventura, CA):</w:t>
      </w:r>
      <w:r w:rsidR="00F13B29">
        <w:t xml:space="preserve"> </w:t>
      </w:r>
      <w:r w:rsidR="00F13B29">
        <w:tab/>
        <w:t xml:space="preserve">Evolution of phytochemical defense across the monkeyflower phylogeny (poster). </w:t>
      </w:r>
      <w:r w:rsidR="00F13B29">
        <w:tab/>
        <w:t xml:space="preserve">L.M. Holeski, K. </w:t>
      </w:r>
      <w:proofErr w:type="spellStart"/>
      <w:r w:rsidR="00F13B29">
        <w:t>Keefover</w:t>
      </w:r>
      <w:proofErr w:type="spellEnd"/>
      <w:r w:rsidR="00F13B29">
        <w:t xml:space="preserve">-Ring, J. Sobel, N. </w:t>
      </w:r>
      <w:proofErr w:type="spellStart"/>
      <w:r w:rsidR="00F13B29">
        <w:t>Kooyers</w:t>
      </w:r>
      <w:proofErr w:type="spellEnd"/>
      <w:r w:rsidR="00F13B29">
        <w:t xml:space="preserve">. </w:t>
      </w:r>
    </w:p>
    <w:p w14:paraId="72BCA4E5" w14:textId="196597C4" w:rsidR="00D70C7B" w:rsidRDefault="00D70C7B" w:rsidP="003B7284">
      <w:pPr>
        <w:tabs>
          <w:tab w:val="left" w:pos="-720"/>
        </w:tabs>
        <w:suppressAutoHyphens/>
      </w:pPr>
      <w:r>
        <w:t xml:space="preserve">2018.  Ecological Society of America (New Orleans, LA): Genetics and ecology of plant </w:t>
      </w:r>
      <w:r>
        <w:tab/>
        <w:t xml:space="preserve">phytochemical defense. </w:t>
      </w:r>
      <w:r w:rsidR="00F13B29">
        <w:t xml:space="preserve">L.M. Holeski </w:t>
      </w:r>
    </w:p>
    <w:p w14:paraId="3B959A9C" w14:textId="77777777" w:rsidR="003B7284" w:rsidRDefault="003B7284" w:rsidP="003B7284">
      <w:pPr>
        <w:tabs>
          <w:tab w:val="left" w:pos="-720"/>
        </w:tabs>
        <w:suppressAutoHyphens/>
      </w:pPr>
      <w:r>
        <w:t xml:space="preserve">2016.  American Society of Naturalists (Asilomar, CA): Genetic architecture of defense </w:t>
      </w:r>
      <w:r>
        <w:tab/>
        <w:t xml:space="preserve">traits in </w:t>
      </w:r>
      <w:r w:rsidRPr="00607BC9">
        <w:rPr>
          <w:i/>
        </w:rPr>
        <w:t xml:space="preserve">Mimulus </w:t>
      </w:r>
      <w:proofErr w:type="spellStart"/>
      <w:r w:rsidRPr="00607BC9">
        <w:rPr>
          <w:i/>
        </w:rPr>
        <w:t>guttatus</w:t>
      </w:r>
      <w:proofErr w:type="spellEnd"/>
      <w:r w:rsidRPr="00ED0EA3">
        <w:t>.</w:t>
      </w:r>
      <w:r>
        <w:t xml:space="preserve"> L.M. Holeski.</w:t>
      </w:r>
    </w:p>
    <w:p w14:paraId="75592504" w14:textId="77777777" w:rsidR="003B7284" w:rsidRDefault="003B7284" w:rsidP="003B7284">
      <w:pPr>
        <w:tabs>
          <w:tab w:val="left" w:pos="-720"/>
        </w:tabs>
        <w:suppressAutoHyphens/>
      </w:pPr>
      <w:r>
        <w:t xml:space="preserve">2014.  </w:t>
      </w:r>
      <w:r w:rsidRPr="00EC4588">
        <w:rPr>
          <w:i/>
        </w:rPr>
        <w:t>Mimulus</w:t>
      </w:r>
      <w:r>
        <w:t xml:space="preserve"> annual meeting (Duke University, Durham, NC): Genetics of herbivore </w:t>
      </w:r>
      <w:r>
        <w:tab/>
        <w:t xml:space="preserve">defense in </w:t>
      </w:r>
      <w:r w:rsidRPr="00EC4588">
        <w:rPr>
          <w:i/>
        </w:rPr>
        <w:t xml:space="preserve">Mimulus </w:t>
      </w:r>
      <w:proofErr w:type="spellStart"/>
      <w:r w:rsidRPr="00EC4588">
        <w:rPr>
          <w:i/>
        </w:rPr>
        <w:t>guttatus</w:t>
      </w:r>
      <w:proofErr w:type="spellEnd"/>
      <w:r>
        <w:t>. L.M. Holeski.</w:t>
      </w:r>
    </w:p>
    <w:p w14:paraId="77EDFC31" w14:textId="2EF55992" w:rsidR="003B7284" w:rsidRDefault="003B7284" w:rsidP="003B7284">
      <w:pPr>
        <w:tabs>
          <w:tab w:val="left" w:pos="-720"/>
        </w:tabs>
        <w:suppressAutoHyphens/>
      </w:pPr>
      <w:r w:rsidRPr="008A2212">
        <w:t>2013.  Gordon Research Conference: Plant-Herbivore Interactions (Ventura, CA):</w:t>
      </w:r>
      <w:r>
        <w:t xml:space="preserve"> </w:t>
      </w:r>
      <w:r>
        <w:tab/>
        <w:t xml:space="preserve">Genetic variation among </w:t>
      </w:r>
      <w:r w:rsidRPr="008A2212">
        <w:rPr>
          <w:i/>
        </w:rPr>
        <w:t xml:space="preserve">Mimulus </w:t>
      </w:r>
      <w:proofErr w:type="spellStart"/>
      <w:r w:rsidRPr="008A2212">
        <w:rPr>
          <w:i/>
        </w:rPr>
        <w:t>guttatus</w:t>
      </w:r>
      <w:proofErr w:type="spellEnd"/>
      <w:r>
        <w:t xml:space="preserve"> populations in resistance to a </w:t>
      </w:r>
      <w:r>
        <w:tab/>
        <w:t xml:space="preserve">generalist and a specialist </w:t>
      </w:r>
      <w:r w:rsidR="00F13B29">
        <w:t>herbivore (poster)</w:t>
      </w:r>
      <w:r>
        <w:t xml:space="preserve">.  L.M. Holeski, J.J. Couture, and </w:t>
      </w:r>
      <w:r w:rsidR="00F13B29">
        <w:tab/>
        <w:t xml:space="preserve">R.L. </w:t>
      </w:r>
      <w:proofErr w:type="spellStart"/>
      <w:r>
        <w:t>Lindroth</w:t>
      </w:r>
      <w:proofErr w:type="spellEnd"/>
      <w:r>
        <w:t>.</w:t>
      </w:r>
    </w:p>
    <w:p w14:paraId="7FF0D9CF" w14:textId="77777777" w:rsidR="003B7284" w:rsidRDefault="003B7284" w:rsidP="003B7284">
      <w:pPr>
        <w:tabs>
          <w:tab w:val="left" w:pos="-720"/>
        </w:tabs>
        <w:suppressAutoHyphens/>
      </w:pPr>
      <w:r>
        <w:t xml:space="preserve">2011.  Gordon Research Conference: Ecological and Evolutionary Genomics (Biddeford, </w:t>
      </w:r>
      <w:r>
        <w:tab/>
        <w:t xml:space="preserve">ME): Transgenerational induction in cottonwood (poster). L.M. Holeski, M. </w:t>
      </w:r>
      <w:r>
        <w:tab/>
      </w:r>
      <w:proofErr w:type="spellStart"/>
      <w:r>
        <w:t>Zinkgraf</w:t>
      </w:r>
      <w:proofErr w:type="spellEnd"/>
      <w:r>
        <w:t xml:space="preserve">, T.G. Whitham, and R.L. </w:t>
      </w:r>
      <w:proofErr w:type="spellStart"/>
      <w:r>
        <w:t>Lindroth</w:t>
      </w:r>
      <w:proofErr w:type="spellEnd"/>
      <w:r>
        <w:t>.</w:t>
      </w:r>
    </w:p>
    <w:p w14:paraId="55E0DDB3" w14:textId="77777777" w:rsidR="003B7284" w:rsidRDefault="003B7284" w:rsidP="003B7284">
      <w:pPr>
        <w:tabs>
          <w:tab w:val="left" w:pos="-720"/>
        </w:tabs>
        <w:suppressAutoHyphens/>
      </w:pPr>
      <w:r>
        <w:t xml:space="preserve">2010.  Society for the Study of Evolution meeting (Portland, OR): Phytochemical </w:t>
      </w:r>
      <w:r>
        <w:tab/>
        <w:t xml:space="preserve">variation in </w:t>
      </w:r>
      <w:r w:rsidRPr="009F63D8">
        <w:rPr>
          <w:i/>
        </w:rPr>
        <w:t xml:space="preserve">Mimulus </w:t>
      </w:r>
      <w:proofErr w:type="spellStart"/>
      <w:r w:rsidRPr="009F63D8">
        <w:rPr>
          <w:i/>
        </w:rPr>
        <w:t>guttatus</w:t>
      </w:r>
      <w:proofErr w:type="spellEnd"/>
      <w:r>
        <w:t xml:space="preserve"> (yellow monkeyflower).  L.M. Holeski, K. </w:t>
      </w:r>
      <w:r>
        <w:tab/>
      </w:r>
      <w:proofErr w:type="spellStart"/>
      <w:r>
        <w:t>Keefover</w:t>
      </w:r>
      <w:proofErr w:type="spellEnd"/>
      <w:r>
        <w:t xml:space="preserve">-Ring, M.D. Bowers, and R.L. </w:t>
      </w:r>
      <w:proofErr w:type="spellStart"/>
      <w:r>
        <w:t>Lindroth</w:t>
      </w:r>
      <w:proofErr w:type="spellEnd"/>
    </w:p>
    <w:p w14:paraId="2EA5ED7A" w14:textId="77777777" w:rsidR="003B7284" w:rsidRDefault="003B7284" w:rsidP="003B7284">
      <w:pPr>
        <w:tabs>
          <w:tab w:val="left" w:pos="-720"/>
        </w:tabs>
        <w:suppressAutoHyphens/>
      </w:pPr>
      <w:r>
        <w:t xml:space="preserve">2010.  Gordon Research Conference: Plant-Herbivore Interactions (Galveston, TX): </w:t>
      </w:r>
      <w:r>
        <w:tab/>
        <w:t xml:space="preserve">Developmental variation and induction in cottonwood (poster).  L.M. Holeski, </w:t>
      </w:r>
      <w:r>
        <w:tab/>
        <w:t xml:space="preserve">T.G. Whitham, and R.L. </w:t>
      </w:r>
      <w:proofErr w:type="spellStart"/>
      <w:r>
        <w:t>Lindroth</w:t>
      </w:r>
      <w:proofErr w:type="spellEnd"/>
    </w:p>
    <w:p w14:paraId="2E9425CE" w14:textId="77777777" w:rsidR="003B7284" w:rsidRPr="00933038" w:rsidRDefault="003B7284" w:rsidP="003B7284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bookmarkStart w:id="0" w:name="OLE_LINK2"/>
      <w:r w:rsidRPr="00933038">
        <w:t>2008</w:t>
      </w:r>
      <w:r>
        <w:t xml:space="preserve">.  </w:t>
      </w:r>
      <w:r w:rsidRPr="00933038">
        <w:t xml:space="preserve">Society for the Study of Evolution meeting (Minneapolis, MN):  Genetics of </w:t>
      </w:r>
    </w:p>
    <w:p w14:paraId="047B2A6E" w14:textId="77777777" w:rsidR="003B7284" w:rsidRPr="00933038" w:rsidRDefault="003B7284" w:rsidP="003B7284">
      <w:pPr>
        <w:pStyle w:val="Header"/>
        <w:widowControl w:val="0"/>
        <w:tabs>
          <w:tab w:val="clear" w:pos="4320"/>
          <w:tab w:val="clear" w:pos="8640"/>
          <w:tab w:val="left" w:pos="-720"/>
        </w:tabs>
        <w:suppressAutoHyphens/>
      </w:pPr>
      <w:r>
        <w:tab/>
      </w:r>
      <w:r w:rsidRPr="00933038">
        <w:t xml:space="preserve">constitutive and induced trichome density in </w:t>
      </w:r>
      <w:r w:rsidRPr="00933038">
        <w:rPr>
          <w:i/>
          <w:iCs/>
        </w:rPr>
        <w:t xml:space="preserve">Mimulus </w:t>
      </w:r>
      <w:proofErr w:type="spellStart"/>
      <w:r w:rsidRPr="00933038">
        <w:rPr>
          <w:i/>
          <w:iCs/>
        </w:rPr>
        <w:t>guttatus</w:t>
      </w:r>
      <w:proofErr w:type="spellEnd"/>
      <w:r>
        <w:t>.  L.</w:t>
      </w:r>
      <w:r w:rsidRPr="00933038">
        <w:t xml:space="preserve">M. Holeski, </w:t>
      </w:r>
      <w:r>
        <w:tab/>
        <w:t xml:space="preserve"> </w:t>
      </w:r>
      <w:r>
        <w:tab/>
        <w:t>R. Chase Alone, J.K. Kelly</w:t>
      </w:r>
    </w:p>
    <w:bookmarkEnd w:id="0"/>
    <w:p w14:paraId="0417623B" w14:textId="77777777" w:rsidR="003B7284" w:rsidRDefault="003B7284" w:rsidP="003B7284">
      <w:pPr>
        <w:tabs>
          <w:tab w:val="left" w:pos="-720"/>
          <w:tab w:val="left" w:pos="1170"/>
        </w:tabs>
        <w:suppressAutoHyphens/>
        <w:ind w:left="720" w:hanging="720"/>
      </w:pPr>
      <w:r w:rsidRPr="00933038">
        <w:t>2006</w:t>
      </w:r>
      <w:r>
        <w:t xml:space="preserve">.  </w:t>
      </w:r>
      <w:r w:rsidRPr="00933038">
        <w:t>Ecological genomics symposium “Genes in ecology, ecolog</w:t>
      </w:r>
      <w:r>
        <w:t xml:space="preserve">y in genes” (Overland </w:t>
      </w:r>
      <w:r w:rsidRPr="00933038">
        <w:t xml:space="preserve">Park, KS): Genetics and fitness consequences of trichome variation in </w:t>
      </w:r>
      <w:r w:rsidRPr="00933038">
        <w:rPr>
          <w:i/>
        </w:rPr>
        <w:t xml:space="preserve">Mimulus </w:t>
      </w:r>
      <w:proofErr w:type="spellStart"/>
      <w:r w:rsidRPr="00933038">
        <w:rPr>
          <w:i/>
        </w:rPr>
        <w:t>guttatus</w:t>
      </w:r>
      <w:proofErr w:type="spellEnd"/>
      <w:r w:rsidRPr="00933038">
        <w:t xml:space="preserve"> (yellow monkeyflo</w:t>
      </w:r>
      <w:r>
        <w:t>wer) (poster).  L.M. Holeski</w:t>
      </w:r>
    </w:p>
    <w:p w14:paraId="1020219E" w14:textId="77777777" w:rsidR="003B7284" w:rsidRPr="00933038" w:rsidRDefault="003B7284" w:rsidP="003B7284">
      <w:pPr>
        <w:tabs>
          <w:tab w:val="left" w:pos="-720"/>
        </w:tabs>
        <w:suppressAutoHyphens/>
        <w:ind w:left="720" w:hanging="720"/>
      </w:pPr>
      <w:r w:rsidRPr="00933038">
        <w:t>2006</w:t>
      </w:r>
      <w:r>
        <w:t xml:space="preserve">.  </w:t>
      </w:r>
      <w:r w:rsidRPr="00933038">
        <w:t xml:space="preserve">Society for the Study of Evolution meeting (Stony Brook, NY):  Genetics and     </w:t>
      </w:r>
    </w:p>
    <w:p w14:paraId="3BB65602" w14:textId="77777777" w:rsidR="003B7284" w:rsidRDefault="003B7284" w:rsidP="003B7284">
      <w:pPr>
        <w:tabs>
          <w:tab w:val="left" w:pos="-720"/>
        </w:tabs>
        <w:suppressAutoHyphens/>
        <w:ind w:left="720" w:hanging="720"/>
      </w:pPr>
      <w:r w:rsidRPr="00933038">
        <w:t xml:space="preserve">          </w:t>
      </w:r>
      <w:r>
        <w:t xml:space="preserve">  </w:t>
      </w:r>
      <w:r w:rsidRPr="00933038">
        <w:t xml:space="preserve">fitness consequences of trichome variation in </w:t>
      </w:r>
      <w:r w:rsidRPr="00933038">
        <w:rPr>
          <w:i/>
        </w:rPr>
        <w:t xml:space="preserve">Mimulus </w:t>
      </w:r>
      <w:proofErr w:type="spellStart"/>
      <w:r w:rsidRPr="00933038">
        <w:rPr>
          <w:i/>
        </w:rPr>
        <w:t>guttatus</w:t>
      </w:r>
      <w:proofErr w:type="spellEnd"/>
      <w:r w:rsidRPr="00933038">
        <w:t xml:space="preserve"> (yellow </w:t>
      </w:r>
      <w:r>
        <w:t xml:space="preserve">    </w:t>
      </w:r>
    </w:p>
    <w:p w14:paraId="5D0E59A0" w14:textId="77777777" w:rsidR="003B7284" w:rsidRPr="00933038" w:rsidRDefault="003B7284" w:rsidP="003B7284">
      <w:pPr>
        <w:tabs>
          <w:tab w:val="left" w:pos="-720"/>
        </w:tabs>
        <w:suppressAutoHyphens/>
        <w:ind w:left="720" w:hanging="720"/>
      </w:pPr>
      <w:r>
        <w:lastRenderedPageBreak/>
        <w:t xml:space="preserve">            monkeyflower).  L.</w:t>
      </w:r>
      <w:r w:rsidRPr="00933038">
        <w:t>M. Holeski</w:t>
      </w:r>
    </w:p>
    <w:p w14:paraId="7F672BAE" w14:textId="18BB4E7B" w:rsidR="003B7284" w:rsidRDefault="003B7284" w:rsidP="003B7284">
      <w:pPr>
        <w:tabs>
          <w:tab w:val="left" w:pos="-720"/>
        </w:tabs>
        <w:suppressAutoHyphens/>
      </w:pPr>
      <w:r w:rsidRPr="00933038">
        <w:t>2005</w:t>
      </w:r>
      <w:r>
        <w:t xml:space="preserve">.  </w:t>
      </w:r>
      <w:r w:rsidRPr="00933038">
        <w:t xml:space="preserve">Society for the Study of Evolution meeting (Fairbanks, AK):  Mating system and </w:t>
      </w:r>
      <w:r>
        <w:tab/>
        <w:t xml:space="preserve">the </w:t>
      </w:r>
      <w:r w:rsidRPr="00933038">
        <w:t xml:space="preserve">evolution of quantitative traits:  An experimental study of </w:t>
      </w:r>
      <w:r w:rsidRPr="00933038">
        <w:rPr>
          <w:i/>
        </w:rPr>
        <w:t xml:space="preserve">Mimulus </w:t>
      </w:r>
      <w:proofErr w:type="spellStart"/>
      <w:r w:rsidRPr="00933038">
        <w:rPr>
          <w:i/>
        </w:rPr>
        <w:t>guttatus</w:t>
      </w:r>
      <w:proofErr w:type="spellEnd"/>
      <w:r w:rsidRPr="00933038">
        <w:t xml:space="preserve">.  </w:t>
      </w:r>
      <w:r>
        <w:tab/>
        <w:t>L.M. Holeski and J.</w:t>
      </w:r>
      <w:r w:rsidRPr="00933038">
        <w:t>K. Kelly</w:t>
      </w:r>
    </w:p>
    <w:p w14:paraId="7E645CE7" w14:textId="77777777" w:rsidR="003A1449" w:rsidRPr="003A1449" w:rsidRDefault="003A1449" w:rsidP="003B7284">
      <w:pPr>
        <w:tabs>
          <w:tab w:val="left" w:pos="-720"/>
        </w:tabs>
        <w:suppressAutoHyphens/>
        <w:rPr>
          <w:sz w:val="8"/>
          <w:szCs w:val="8"/>
        </w:rPr>
      </w:pPr>
    </w:p>
    <w:p w14:paraId="0084EBDD" w14:textId="64BE94EE" w:rsidR="003B7284" w:rsidRDefault="003B7284" w:rsidP="003A1449">
      <w:pPr>
        <w:tabs>
          <w:tab w:val="left" w:pos="-720"/>
        </w:tabs>
        <w:suppressAutoHyphens/>
      </w:pPr>
      <w:r>
        <w:t>Presentations are talks unless identified as a poster.</w:t>
      </w:r>
    </w:p>
    <w:sectPr w:rsidR="003B7284" w:rsidSect="00E4192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0FD9" w14:textId="77777777" w:rsidR="00CB4C9C" w:rsidRDefault="00CB4C9C" w:rsidP="00600E4C">
      <w:r>
        <w:separator/>
      </w:r>
    </w:p>
  </w:endnote>
  <w:endnote w:type="continuationSeparator" w:id="0">
    <w:p w14:paraId="064AA77D" w14:textId="77777777" w:rsidR="00CB4C9C" w:rsidRDefault="00CB4C9C" w:rsidP="0060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6D2E" w14:textId="77777777" w:rsidR="007F5DC9" w:rsidRDefault="007F5DC9" w:rsidP="00FA4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83E65" w14:textId="77777777" w:rsidR="007F5DC9" w:rsidRDefault="007F5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BE79" w14:textId="72319AE5" w:rsidR="007F5DC9" w:rsidRDefault="007F5DC9" w:rsidP="00FA4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Holeski CV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1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5B8ED0" w14:textId="77777777" w:rsidR="007F5DC9" w:rsidRDefault="007F5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ACEC" w14:textId="77777777" w:rsidR="00CB4C9C" w:rsidRDefault="00CB4C9C" w:rsidP="00600E4C">
      <w:r>
        <w:separator/>
      </w:r>
    </w:p>
  </w:footnote>
  <w:footnote w:type="continuationSeparator" w:id="0">
    <w:p w14:paraId="0F1DA50C" w14:textId="77777777" w:rsidR="00CB4C9C" w:rsidRDefault="00CB4C9C" w:rsidP="0060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BF"/>
    <w:rsid w:val="000059D8"/>
    <w:rsid w:val="00011322"/>
    <w:rsid w:val="00017D79"/>
    <w:rsid w:val="00044816"/>
    <w:rsid w:val="00061D24"/>
    <w:rsid w:val="000841F5"/>
    <w:rsid w:val="000B4A82"/>
    <w:rsid w:val="000C7F7B"/>
    <w:rsid w:val="000E2EE0"/>
    <w:rsid w:val="000E6148"/>
    <w:rsid w:val="0012722F"/>
    <w:rsid w:val="00141AA3"/>
    <w:rsid w:val="00154488"/>
    <w:rsid w:val="001717C5"/>
    <w:rsid w:val="0017225B"/>
    <w:rsid w:val="00193730"/>
    <w:rsid w:val="001B6CEA"/>
    <w:rsid w:val="001D7B33"/>
    <w:rsid w:val="002051D2"/>
    <w:rsid w:val="0021043B"/>
    <w:rsid w:val="00212957"/>
    <w:rsid w:val="00234C35"/>
    <w:rsid w:val="002474F9"/>
    <w:rsid w:val="002504A7"/>
    <w:rsid w:val="00254D43"/>
    <w:rsid w:val="002641DE"/>
    <w:rsid w:val="00266D35"/>
    <w:rsid w:val="002966B8"/>
    <w:rsid w:val="002B05EB"/>
    <w:rsid w:val="002D69C8"/>
    <w:rsid w:val="002F5977"/>
    <w:rsid w:val="0032701B"/>
    <w:rsid w:val="00337AE0"/>
    <w:rsid w:val="003609CF"/>
    <w:rsid w:val="00394307"/>
    <w:rsid w:val="003A1449"/>
    <w:rsid w:val="003A22DC"/>
    <w:rsid w:val="003A2E00"/>
    <w:rsid w:val="003B7284"/>
    <w:rsid w:val="003C3DEC"/>
    <w:rsid w:val="003D0172"/>
    <w:rsid w:val="003F7AD6"/>
    <w:rsid w:val="004401DC"/>
    <w:rsid w:val="0045798A"/>
    <w:rsid w:val="00481E49"/>
    <w:rsid w:val="004947D8"/>
    <w:rsid w:val="004A1F9C"/>
    <w:rsid w:val="004B19E8"/>
    <w:rsid w:val="004D3DD4"/>
    <w:rsid w:val="004F2819"/>
    <w:rsid w:val="00525584"/>
    <w:rsid w:val="005314C3"/>
    <w:rsid w:val="005378A1"/>
    <w:rsid w:val="00541D3A"/>
    <w:rsid w:val="005427AE"/>
    <w:rsid w:val="005542B2"/>
    <w:rsid w:val="00575CDD"/>
    <w:rsid w:val="00583C6B"/>
    <w:rsid w:val="00596D53"/>
    <w:rsid w:val="005B59CC"/>
    <w:rsid w:val="005F6000"/>
    <w:rsid w:val="00600E4C"/>
    <w:rsid w:val="00607BC9"/>
    <w:rsid w:val="00620E83"/>
    <w:rsid w:val="0062278B"/>
    <w:rsid w:val="0062683D"/>
    <w:rsid w:val="00626B49"/>
    <w:rsid w:val="0063234A"/>
    <w:rsid w:val="00641D88"/>
    <w:rsid w:val="00657938"/>
    <w:rsid w:val="00660CA7"/>
    <w:rsid w:val="006749BB"/>
    <w:rsid w:val="0068467F"/>
    <w:rsid w:val="006B5E90"/>
    <w:rsid w:val="006F7BE2"/>
    <w:rsid w:val="00701176"/>
    <w:rsid w:val="00723DE2"/>
    <w:rsid w:val="007260B8"/>
    <w:rsid w:val="007379F4"/>
    <w:rsid w:val="00751AB1"/>
    <w:rsid w:val="00775D45"/>
    <w:rsid w:val="00797BF8"/>
    <w:rsid w:val="007D771A"/>
    <w:rsid w:val="007F26AF"/>
    <w:rsid w:val="007F5DC9"/>
    <w:rsid w:val="008225E9"/>
    <w:rsid w:val="008323CA"/>
    <w:rsid w:val="0084503A"/>
    <w:rsid w:val="00866135"/>
    <w:rsid w:val="008957C5"/>
    <w:rsid w:val="008A2212"/>
    <w:rsid w:val="008A56F7"/>
    <w:rsid w:val="008D1215"/>
    <w:rsid w:val="008D5496"/>
    <w:rsid w:val="008E51E6"/>
    <w:rsid w:val="008F66C3"/>
    <w:rsid w:val="00902537"/>
    <w:rsid w:val="00906A4F"/>
    <w:rsid w:val="00930F6A"/>
    <w:rsid w:val="009408A7"/>
    <w:rsid w:val="00953D62"/>
    <w:rsid w:val="0098697C"/>
    <w:rsid w:val="009A0CE9"/>
    <w:rsid w:val="009B2C4B"/>
    <w:rsid w:val="009D471B"/>
    <w:rsid w:val="00A07687"/>
    <w:rsid w:val="00A11D30"/>
    <w:rsid w:val="00A1295D"/>
    <w:rsid w:val="00A14F78"/>
    <w:rsid w:val="00A32EF0"/>
    <w:rsid w:val="00A46F6A"/>
    <w:rsid w:val="00A749ED"/>
    <w:rsid w:val="00A834E6"/>
    <w:rsid w:val="00A96333"/>
    <w:rsid w:val="00AA5391"/>
    <w:rsid w:val="00AD2C19"/>
    <w:rsid w:val="00AD63F0"/>
    <w:rsid w:val="00B17C30"/>
    <w:rsid w:val="00B36D59"/>
    <w:rsid w:val="00B5699B"/>
    <w:rsid w:val="00B76562"/>
    <w:rsid w:val="00B97B7A"/>
    <w:rsid w:val="00BA0A84"/>
    <w:rsid w:val="00BC5C69"/>
    <w:rsid w:val="00BC66E7"/>
    <w:rsid w:val="00BE340D"/>
    <w:rsid w:val="00BE3E9E"/>
    <w:rsid w:val="00BF1375"/>
    <w:rsid w:val="00C16365"/>
    <w:rsid w:val="00C36C29"/>
    <w:rsid w:val="00C47575"/>
    <w:rsid w:val="00C671D2"/>
    <w:rsid w:val="00C703BF"/>
    <w:rsid w:val="00C87FAC"/>
    <w:rsid w:val="00CB4C9C"/>
    <w:rsid w:val="00CD0659"/>
    <w:rsid w:val="00CD10EA"/>
    <w:rsid w:val="00CE139C"/>
    <w:rsid w:val="00CE3E28"/>
    <w:rsid w:val="00D01740"/>
    <w:rsid w:val="00D10D79"/>
    <w:rsid w:val="00D62A87"/>
    <w:rsid w:val="00D6478F"/>
    <w:rsid w:val="00D70C7B"/>
    <w:rsid w:val="00D81482"/>
    <w:rsid w:val="00D92E3E"/>
    <w:rsid w:val="00D96692"/>
    <w:rsid w:val="00DC061A"/>
    <w:rsid w:val="00DD2B9A"/>
    <w:rsid w:val="00DF4D41"/>
    <w:rsid w:val="00E0076A"/>
    <w:rsid w:val="00E4192F"/>
    <w:rsid w:val="00E63044"/>
    <w:rsid w:val="00EB1505"/>
    <w:rsid w:val="00EC2FF3"/>
    <w:rsid w:val="00EC4588"/>
    <w:rsid w:val="00ED0EA3"/>
    <w:rsid w:val="00ED3F86"/>
    <w:rsid w:val="00ED5203"/>
    <w:rsid w:val="00ED5D45"/>
    <w:rsid w:val="00EE4822"/>
    <w:rsid w:val="00EF0094"/>
    <w:rsid w:val="00F13B29"/>
    <w:rsid w:val="00F25B02"/>
    <w:rsid w:val="00F6214D"/>
    <w:rsid w:val="00F6514B"/>
    <w:rsid w:val="00F73219"/>
    <w:rsid w:val="00F84349"/>
    <w:rsid w:val="00F947A7"/>
    <w:rsid w:val="00FA4F26"/>
    <w:rsid w:val="00FB090A"/>
    <w:rsid w:val="00FC76EE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559BF"/>
  <w14:defaultImageDpi w14:val="300"/>
  <w15:docId w15:val="{DC9C6710-693E-3E4F-ADA7-FFFE30AC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B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703BF"/>
    <w:pPr>
      <w:keepNext/>
      <w:widowControl w:val="0"/>
      <w:tabs>
        <w:tab w:val="left" w:pos="-720"/>
      </w:tabs>
      <w:suppressAutoHyphens/>
      <w:autoSpaceDE w:val="0"/>
      <w:autoSpaceDN w:val="0"/>
      <w:jc w:val="center"/>
      <w:outlineLvl w:val="0"/>
    </w:pPr>
    <w:rPr>
      <w:rFonts w:ascii="Courier" w:hAnsi="Courier"/>
      <w:b/>
      <w:bCs/>
    </w:rPr>
  </w:style>
  <w:style w:type="paragraph" w:styleId="Heading2">
    <w:name w:val="heading 2"/>
    <w:basedOn w:val="Normal"/>
    <w:next w:val="Normal"/>
    <w:link w:val="Heading2Char"/>
    <w:qFormat/>
    <w:rsid w:val="00C703BF"/>
    <w:pPr>
      <w:keepNext/>
      <w:widowControl w:val="0"/>
      <w:tabs>
        <w:tab w:val="left" w:pos="-720"/>
      </w:tabs>
      <w:suppressAutoHyphens/>
      <w:autoSpaceDE w:val="0"/>
      <w:autoSpaceDN w:val="0"/>
      <w:jc w:val="center"/>
      <w:outlineLvl w:val="1"/>
    </w:pPr>
    <w:rPr>
      <w:rFonts w:ascii="Courier" w:hAnsi="Courier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703BF"/>
    <w:pPr>
      <w:keepNext/>
      <w:widowControl w:val="0"/>
      <w:autoSpaceDE w:val="0"/>
      <w:autoSpaceDN w:val="0"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3BF"/>
    <w:rPr>
      <w:rFonts w:ascii="Courier" w:eastAsia="Times New Roman" w:hAnsi="Courier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C703BF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703BF"/>
    <w:rPr>
      <w:rFonts w:ascii="Times New Roman" w:eastAsia="Times New Roman" w:hAnsi="Times New Roman" w:cs="Times New Roman"/>
      <w:b/>
      <w:bCs/>
      <w:sz w:val="22"/>
    </w:rPr>
  </w:style>
  <w:style w:type="paragraph" w:styleId="Header">
    <w:name w:val="header"/>
    <w:basedOn w:val="Normal"/>
    <w:link w:val="HeaderChar"/>
    <w:rsid w:val="00C70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03BF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semiHidden/>
    <w:rsid w:val="00C703BF"/>
    <w:pPr>
      <w:widowControl w:val="0"/>
      <w:autoSpaceDE w:val="0"/>
      <w:autoSpaceDN w:val="0"/>
    </w:pPr>
    <w:rPr>
      <w:rFonts w:ascii="Courier" w:hAnsi="Courier"/>
    </w:rPr>
  </w:style>
  <w:style w:type="character" w:customStyle="1" w:styleId="EndnoteTextChar">
    <w:name w:val="Endnote Text Char"/>
    <w:basedOn w:val="DefaultParagraphFont"/>
    <w:link w:val="EndnoteText"/>
    <w:semiHidden/>
    <w:rsid w:val="00C703BF"/>
    <w:rPr>
      <w:rFonts w:ascii="Courier" w:eastAsia="Times New Roman" w:hAnsi="Courier" w:cs="Times New Roman"/>
    </w:rPr>
  </w:style>
  <w:style w:type="paragraph" w:styleId="BodyText2">
    <w:name w:val="Body Text 2"/>
    <w:basedOn w:val="Normal"/>
    <w:link w:val="BodyText2Char"/>
    <w:rsid w:val="00C703BF"/>
    <w:pPr>
      <w:widowControl w:val="0"/>
      <w:tabs>
        <w:tab w:val="left" w:pos="-720"/>
      </w:tabs>
      <w:suppressAutoHyphens/>
      <w:autoSpaceDE w:val="0"/>
      <w:autoSpaceDN w:val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C703BF"/>
    <w:rPr>
      <w:rFonts w:ascii="Times New Roman" w:eastAsia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C703BF"/>
    <w:pPr>
      <w:widowControl w:val="0"/>
      <w:tabs>
        <w:tab w:val="left" w:pos="-720"/>
      </w:tabs>
      <w:suppressAutoHyphens/>
      <w:autoSpaceDE w:val="0"/>
      <w:autoSpaceDN w:val="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703BF"/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rsid w:val="00C703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0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E4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00E4C"/>
  </w:style>
  <w:style w:type="character" w:styleId="FollowedHyperlink">
    <w:name w:val="FollowedHyperlink"/>
    <w:basedOn w:val="DefaultParagraphFont"/>
    <w:uiPriority w:val="99"/>
    <w:semiHidden/>
    <w:unhideWhenUsed/>
    <w:rsid w:val="00D92E3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E4822"/>
    <w:rPr>
      <w:b/>
      <w:bCs/>
    </w:rPr>
  </w:style>
  <w:style w:type="character" w:styleId="Emphasis">
    <w:name w:val="Emphasis"/>
    <w:basedOn w:val="DefaultParagraphFont"/>
    <w:uiPriority w:val="20"/>
    <w:qFormat/>
    <w:rsid w:val="00EE48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0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Holeski</dc:creator>
  <cp:keywords/>
  <dc:description/>
  <cp:lastModifiedBy>Liza Holeski</cp:lastModifiedBy>
  <cp:revision>15</cp:revision>
  <cp:lastPrinted>2019-10-03T20:50:00Z</cp:lastPrinted>
  <dcterms:created xsi:type="dcterms:W3CDTF">2021-05-24T18:48:00Z</dcterms:created>
  <dcterms:modified xsi:type="dcterms:W3CDTF">2023-11-13T20:38:00Z</dcterms:modified>
</cp:coreProperties>
</file>